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91F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ДЛЯ ФОРМИРОВАНИЯ ДИАГНОСТИЧЕСКОЙ РАБОТЫ </w:t>
      </w:r>
      <w:r w:rsidR="005C4A65">
        <w:rPr>
          <w:rFonts w:ascii="Times New Roman" w:hAnsi="Times New Roman"/>
          <w:b/>
          <w:sz w:val="28"/>
          <w:szCs w:val="28"/>
        </w:rPr>
        <w:t>ПО 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97191F" w:rsidRDefault="00000000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34.02.01 Сестринское дело</w:t>
      </w:r>
    </w:p>
    <w:p w:rsidR="0097191F" w:rsidRDefault="00000000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 федеральном государственном бюджетном образовательном учреждении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</w:t>
      </w:r>
    </w:p>
    <w:p w:rsidR="0097191F" w:rsidRDefault="00971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191F" w:rsidRDefault="00000000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Компетенции: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ОК 01. </w:t>
      </w:r>
      <w:r>
        <w:rPr>
          <w:rFonts w:ascii="Times New Roman" w:hAnsi="Times New Roman"/>
          <w:sz w:val="24"/>
          <w:szCs w:val="24"/>
          <w:lang w:eastAsia="zh-CN"/>
        </w:rPr>
        <w:t>Выбирать способы решения задач профессиональной деятельности применительно к различным контекстам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ОК 02. Использовать современные средства поиска, анализа и интерпретации </w:t>
      </w:r>
      <w:r w:rsidR="005C4A65">
        <w:rPr>
          <w:rFonts w:ascii="Times New Roman" w:eastAsia="Times New Roman" w:hAnsi="Times New Roman"/>
          <w:sz w:val="24"/>
          <w:szCs w:val="24"/>
          <w:lang w:eastAsia="zh-CN"/>
        </w:rPr>
        <w:t>информации,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и информационные технологии для выполнения задач профессиональной деятельности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ОК 04. </w:t>
      </w:r>
      <w:r>
        <w:rPr>
          <w:rFonts w:ascii="Times New Roman" w:hAnsi="Times New Roman"/>
          <w:bCs/>
          <w:sz w:val="24"/>
          <w:szCs w:val="24"/>
          <w:lang w:eastAsia="zh-CN"/>
        </w:rPr>
        <w:t>Эффективно взаимодействовать и работать в коллективе и команд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ОК 07. </w:t>
      </w:r>
      <w:r>
        <w:rPr>
          <w:rFonts w:ascii="Times New Roman" w:hAnsi="Times New Roman"/>
          <w:bCs/>
          <w:sz w:val="24"/>
          <w:szCs w:val="24"/>
          <w:lang w:eastAsia="zh-CN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97191F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09. Пользоваться профессиональной документацией на государственном и иностранном языках</w:t>
      </w:r>
    </w:p>
    <w:p w:rsidR="0097191F" w:rsidRDefault="0097191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191F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pPr w:leftFromText="180" w:rightFromText="180" w:vertAnchor="text" w:tblpY="-1700"/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5670"/>
        <w:gridCol w:w="3399"/>
        <w:gridCol w:w="1845"/>
        <w:gridCol w:w="3968"/>
        <w:gridCol w:w="10"/>
      </w:tblGrid>
      <w:tr w:rsidR="0097191F">
        <w:trPr>
          <w:gridAfter w:val="1"/>
          <w:wAfter w:w="10" w:type="dxa"/>
        </w:trPr>
        <w:tc>
          <w:tcPr>
            <w:tcW w:w="607" w:type="dxa"/>
            <w:vAlign w:val="center"/>
          </w:tcPr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12824542"/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5670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tabs>
                <w:tab w:val="left" w:pos="22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 (практики), формирующей данную компетенцию (с указанием страницы файла, с которого взят вопрос)</w:t>
            </w:r>
          </w:p>
        </w:tc>
      </w:tr>
      <w:tr w:rsidR="0097191F">
        <w:tc>
          <w:tcPr>
            <w:tcW w:w="15499" w:type="dxa"/>
            <w:gridSpan w:val="6"/>
          </w:tcPr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91F">
        <w:tc>
          <w:tcPr>
            <w:tcW w:w="15499" w:type="dxa"/>
            <w:gridSpan w:val="6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Авария – это: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1)Чрезвычайное происшествие в технической системе, не сопровождающееся гибелью людей, при котором восстановление технических средств невозможно или экономически нецелесообразно;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2)Чрезвычайное происшествие в технической системе, сопровождающееся гибелью людей;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3)Чрезвычайное происшествие, связанное со стихийными явлениями на Земле приведшее к разрушению биосферы, техносферы, гибели или потере здоровья людей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1)Чрезвычайное происшествие в технической системе, не сопровождающееся гибелью людей, при котором восстановление технических средств невозможно или экономически нецелесообразно</w:t>
            </w: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СГЦ.03 Безопасность жизнедеятельности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 любой деятельности по усовершенствованию – это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1)сокращение персонала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2)снижение гибкости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3)устранение потерь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4)все варианты верны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3)устранение потерь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СГЦ.05 Основы бережливого производства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Сколько камер в сердце человека?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2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4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6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Г)  3</w:t>
            </w:r>
            <w:proofErr w:type="gram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4</w:t>
            </w: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ОПЦ.01 Анатомия и физиология человека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Стр.49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Заживление бывает: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первичным и вторичным натяжением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быстрым и медленным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достаточным и недостаточным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медленным и общим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первичным и вторичным натяжением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ОПЦ.02 Основы патологии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Найдите перевод термина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gastrotomia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A) рассечение желудка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расширение желудка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C) наложение желудочного свища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D) растяжение желудка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A) рассечение желудка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ОПЦ.03 Основы латинского языка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терминологией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 генетики человека, изучающий кариотип, называется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цитогенетический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дерматоглифический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близнецовый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биохимический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цитогенетический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ОПЦ.04</w:t>
            </w:r>
            <w:r w:rsidR="00FC7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Генетика с основами медицинской генетики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Свойство, характерное для вируса: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наличие нуклеоида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Б. клеточное строение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В. бинарное деление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абсолютный паразитизм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наличие нуклеоида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ОПЦ.05 Основы микробиологии и иммунологии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ГАЛАЗОЛИН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1)вводится внутривенно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2)применяется при артериальной гипертензии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3)применяется при ринитах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4)бета-блокатор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3)применяется при ринитах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ОПЦ.06 Фармакология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Ср. 31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Классификатор – это…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логически неделимый информационный элемент, описывающий определенное свойство объекта, процесса, явления и т. п.;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систематизированный свод наименований и кодов классификационных группировок;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совокупность правил кодового обозначения объектов.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систематизированный свод наименований и кодов классификационных группировок</w:t>
            </w: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ОПЦ.07 Информационные технологии в профессиональной 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Пути передачи ВИЧ инфекции 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гемоконтактных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гепатитов в условиях ЛПО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А) артифициальный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Б) воздушно-капельный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контактно-бытовой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Г) алиментарный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Стр.65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Ведущий</w:t>
            </w:r>
            <w:r>
              <w:rPr>
                <w:rFonts w:ascii="Times New Roman" w:eastAsia="Times New Roman" w:hAnsi="Times New Roman"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путь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заражения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гепатитом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ВИЧ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</w:rPr>
              <w:t xml:space="preserve"> учреждениях</w:t>
            </w:r>
            <w:r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left="142" w:right="7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контактно-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бытовой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left="142" w:right="7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б) алиментарный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left="142" w:right="7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парентеральный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г) вертикальный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</w:tabs>
              <w:autoSpaceDE w:val="0"/>
              <w:autoSpaceDN w:val="0"/>
              <w:spacing w:after="0" w:line="240" w:lineRule="auto"/>
              <w:ind w:left="142" w:right="7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парентеральный 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Стр.65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Электронный документооборот – это: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а) материальный объект, содержащий информацию в зафиксированном виде и специально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предназначенный для ее передачи во времени и пространстве;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движение документов в организации с момента их получения или создания до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завершения исполнения, отправки адресату или сдачи на хранение;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документ, в котором информация представлена в электронно-цифровой форме;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г) отрасль деятельности, охватывающая вопросы хранения и использования архивных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документов)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движение документов в организации с момента их получения или создания до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завершения исполнения, отправки адресату или сдачи на хранение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УП.01.01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Пути передачи ВИЧ – инфекции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А) парентеральный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воздушно-капельный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алиментарный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Г) контактно-бытовой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воздушно-капельный</w:t>
            </w:r>
          </w:p>
        </w:tc>
        <w:tc>
          <w:tcPr>
            <w:tcW w:w="1845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Дезинфекция изделий медицинского назначения кипячением в растворе 2% натрия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гидрокарбоната проводится в течение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А) 1 часа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30 минут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15 минут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Г) 5 минут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В) 15 минут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Стр.39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Система документов установленной формы, предназначенных для записей данных,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необходимых для правильной организации медицинского обслуживания населения,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деятельности медицинских учреждений и изучения состояния здоровья населения: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а) медицинская форма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медицинские правила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медицинская документация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медицинская документация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Стр.39</w:t>
            </w:r>
          </w:p>
        </w:tc>
      </w:tr>
      <w:tr w:rsidR="0097191F" w:rsidTr="003A2C58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Документооборот – это: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а) Передача документа из одной инстанции в другую в процессе его рассмотрения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Движение документов в организации с момента их создания или получения до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завершения исполнения или отправки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Движение комплекса документов в процессе выработки, принятия и исполнения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решений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Движение документов в организации с момента их создания или получения до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завершения исполнения или отправки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:rsidR="0097191F" w:rsidRDefault="00000000" w:rsidP="003A2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Стр.39</w:t>
            </w:r>
          </w:p>
        </w:tc>
      </w:tr>
      <w:tr w:rsidR="0097191F" w:rsidTr="003A2C58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Электронный документооборот – это: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а) материальный объект, содержащий информацию в зафиксированном виде и специально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предназначенный для ее передачи во времени и пространстве;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движение документов в организации с момента их получения или создания до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завершения исполнения, отправки адресату или сдачи на хранение;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в) документ, в котором информация представлена в электронно-цифровой форме;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г) отрасль деятельности, охватывающая вопросы хранения и использования архивных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документов)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б) движение документов в организации с момента их получения или создания до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завершения исполнения, отправки адресату или сдачи на хранение</w:t>
            </w:r>
          </w:p>
        </w:tc>
        <w:tc>
          <w:tcPr>
            <w:tcW w:w="1845" w:type="dxa"/>
            <w:vAlign w:val="center"/>
          </w:tcPr>
          <w:p w:rsidR="0097191F" w:rsidRDefault="00000000" w:rsidP="003A2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УП.02.01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Электронно-цифровая подпись: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а) гарантирует неизменность подписанного документа;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б) не гарантирует неизменность подписанного документа;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в) может изменяться неоднократно;</w:t>
            </w:r>
          </w:p>
          <w:p w:rsidR="0097191F" w:rsidRDefault="00000000">
            <w:pPr>
              <w:widowControl w:val="0"/>
              <w:tabs>
                <w:tab w:val="left" w:pos="426"/>
                <w:tab w:val="left" w:pos="709"/>
                <w:tab w:val="left" w:pos="926"/>
              </w:tabs>
              <w:autoSpaceDE w:val="0"/>
              <w:autoSpaceDN w:val="0"/>
              <w:spacing w:before="1" w:after="0" w:line="274" w:lineRule="exact"/>
              <w:jc w:val="both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г) это сканированное изображение ручной подписи;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Основным источником заражения туберкулезом являются__________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больные люди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Стр.80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Специфические методы профилактики инфекционных болезней________________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вакцинация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Стр.79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Основными источниками информации о здоровье населения являются_______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данные диспансеризации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Попадание в рану человека загрязненной почвы, может явиться причиной развития______________-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столбняка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Информированное добровольное согласие пациента на медицинское вмешательство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оформляется_______________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письменно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 пневмоторакса, при котором воздух во время вдоха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входит в плевральную полость, а во время выдоха частично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выходит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Клапанный («напряжённый») пневмоторакс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палатной медицинской сестры в организации питания в лечебном отделении___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порционное требование для пищеблока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Наиболее часто почечные отёки располагаются_______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лице, главным образом с утра после сна.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Планирование сестринского процесса включает_____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желаемых результатов; определение типов сестринского вмешательства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Учащение пульса называется_________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тахикардия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воды для сифонной клизмы (в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литрах)_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литров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Суточный диурез при олигурии_____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500 мл 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F60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5C4A6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C4A65">
              <w:rPr>
                <w:rFonts w:ascii="Times New Roman" w:hAnsi="Times New Roman"/>
                <w:szCs w:val="24"/>
              </w:rPr>
              <w:t>Стр.81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Первое заведение по уходу за умирающими больными было открыто____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в Лионе (Франция) в 1842 году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мадам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Гарньер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МДК.05.01Участие медицинской сестры в оказании медицинской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"врачебная тайна" предусматривается_______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ФЗ об основах охраны здоровья граждан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МДК.05.01 Участие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Признак эффективности реанимационных мероприятий 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Появление пульсовой волны на сонной артерии, сужение зрачков</w:t>
            </w:r>
          </w:p>
        </w:tc>
        <w:tc>
          <w:tcPr>
            <w:tcW w:w="1845" w:type="dxa"/>
          </w:tcPr>
          <w:p w:rsidR="0097191F" w:rsidRDefault="0097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МДК.05.01 Участие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Вторым этапом сердечно-легочной реанимации является________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искусственной вентиляции легких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УП.05.01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Соотношение компрессий на грудину и дыханий при проведении реанимации одним спасателем_________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 30 компрессий - 2 вдоха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«Полюдье, уроки, погост» - понятия древнерусской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политической системы;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религии;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фискальной системы;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г) культуры.                                                                          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СГЦ.01 История России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Выберите правильный ответ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 you know English … Russian?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1) better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2) as well as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3) as good as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worse</w:t>
            </w:r>
            <w:proofErr w:type="spell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Метод, используемый для определения и устранения причин дефектов: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Метод 5W1H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б) SWOT-анализ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Система ТQM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Анализ корневых причин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СГЦ.05 Основы бережливого производства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Стр..27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 Какой из годовых депозитов выгоднее для сбережения денег: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7% годовых в конце срока вклада;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7% годовых с ежеквартальной капитализацией;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7% готовых с ежемесячной капитализацией.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СГЦ.06 Основы финансовой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Термин "философия" буквально, этимологически означает: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1.рассуждение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2.любовь к мудрости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3.мудрое слово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4.профессиональную деятельность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СГЦ.07 Философия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какой строчке употреблён книжный фразеологизм?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Выберите один ответ: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1.Она бой-баба.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Я могу со спокойной совестью почивать на лаврах.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Заруби это себе на носу.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СГЦ.08 Русский язык и культура речи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Какая кость является самой длинной в человеческом теле?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Плечевая кость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2.Бедренная кость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Позвоночник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Малоберцовая кость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2.Бедренная кость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ОПЦ.01 Анатомия и физиология человека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Стр.50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Один и тот же патологический процесс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вызывается только одной причиной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бывает только при одной болезни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может быть вызван различными причинами и возникать при различных болезнях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при конкретном заболевании не может сочетаться с другими патологическими процессами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может быть вызван различными причинами и возникать при различных болезнях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ОПЦ.02 Основы патологии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="00FC76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Наука о сердечных заболеваниях: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urologia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pathologia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cardiologia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oncologia</w:t>
            </w:r>
            <w:proofErr w:type="spellEnd"/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cardiologia</w:t>
            </w:r>
            <w:proofErr w:type="spellEnd"/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 w:rsidP="00FC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97191F" w:rsidRDefault="00000000" w:rsidP="00FC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гена на хромосоме называется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аллель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геном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оперон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локус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локус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 w:rsidP="00FC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ОПЦ.04 Генетика с основами медицинской генетики</w:t>
            </w:r>
          </w:p>
          <w:p w:rsidR="0097191F" w:rsidRDefault="00000000" w:rsidP="00FC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Ученый, доказавший, что заболевание есть результат жизнедеятельности микроорганизмов: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П.Эрлих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Б. Л. Пастер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А.Левенгук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И. Мечников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Б. Л. Пастер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 w:rsidP="00FC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ОПЦ.05 Основы микробиологии и иммунологии</w:t>
            </w:r>
          </w:p>
          <w:p w:rsidR="0097191F" w:rsidRDefault="00000000" w:rsidP="00FC76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Мочегонное средство, применяемое для форсированного диуреза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дихлотиазид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2)фуросемид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клопамид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4)спиронолактон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2)фуросемид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ОПЦ.06 Фармакология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spacing w:after="0" w:line="276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кодирования – это…</w:t>
            </w:r>
          </w:p>
          <w:p w:rsidR="0097191F" w:rsidRDefault="00000000">
            <w:pPr>
              <w:widowControl w:val="0"/>
              <w:spacing w:after="0" w:line="276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логически неделимый информационный элемент, описывающий определенное свойство объекта, процесса, явления и т. п.;</w:t>
            </w:r>
          </w:p>
          <w:p w:rsidR="0097191F" w:rsidRDefault="00000000">
            <w:pPr>
              <w:widowControl w:val="0"/>
              <w:spacing w:after="0" w:line="276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 систематизированный свод наименований и кодов классификационных группировок;</w:t>
            </w:r>
          </w:p>
          <w:p w:rsidR="0097191F" w:rsidRDefault="00000000">
            <w:pPr>
              <w:widowControl w:val="0"/>
              <w:spacing w:after="0" w:line="276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совокупность правил кодового обозначения объектов.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spacing w:after="0" w:line="276" w:lineRule="auto"/>
              <w:ind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совокупность правил кодового обозначения объектов.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ОПЦ.08 Информационные технологии в профессиональной 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Трудовое право регулирует следующие вопросы:</w:t>
            </w:r>
          </w:p>
          <w:p w:rsidR="0097191F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1) брака и семьи;</w:t>
            </w:r>
          </w:p>
          <w:p w:rsidR="0097191F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2) в области исполнительной власти;</w:t>
            </w:r>
          </w:p>
          <w:p w:rsidR="0097191F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3) связанные с совершением преступлений и установлением уголовной ответственности;</w:t>
            </w:r>
          </w:p>
          <w:p w:rsidR="0097191F" w:rsidRDefault="000000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4) в области отношений работника и работодателя по поводу использования способности работника к труду.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ОПЦ.09 Правовые основы профессиональной 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Какие изделия медицинского назначения подлежат предстерилизационной очистке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все изделия, подлежащие стерилизации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все изделия, прошедшие дезинфекцию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только изделия, имеющие видимые следы органических загрязнений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все изделия после использования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Стр.66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Выберите, что из перечисленного не входит в Укладку экстренной профилактики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парентеральных инфекций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70% этиловый спирт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5% спиртовой раствор йода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навески перманганата калия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алгоритм действий медицинских работников.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Стр.66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Укажите, как часто медицинская сестра должна производить смену перчаток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после каждого пациента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после 5-6 манипуляций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после 3 пациентов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1 раз в смену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УП.01.01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дезинфекции использованных многоразовых инструментов не допускается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кипячения инструментов в дистиллированной воде – 30 минут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кипячения инструментов в 2% растворе пищевой соды – 15 минут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погружения инструментария в дезинфицирующее средство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уничтожения инструментария.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Совокупность методов и устройств, используемых для обработки информации,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называется: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информационными технологиями;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информационными системами;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медицинскими информационными системами;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автоматизированными устройствами.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информационными технологиями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Сколько существует уровней МИС, основанных на иерархическом принципе: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четыре;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шесть;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пять;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восемь.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УП.02.01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МИС  какого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государственного уровня системы здравоохранения России: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базовый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уровень учреждений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территориальный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федеральный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  <w:p w:rsidR="0097191F" w:rsidRDefault="0097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Поведение и мышление человека, обеспечивающее ему здоровое долголетие, называется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образ жизни______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здоровый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Стр.80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Специфическая профилактика вирусного гепатита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В»_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вакцинация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МДК.03.01 Здоровый образ жизни и профилактика заболеваний 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Стр.80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Меры специфической профилактики гриппа______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 противогриппозной вакцины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Основными источниками информации о здоровье населения являются___________________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данные диспансеризации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Граждане, у которых не установлены хронические неинфекционные заболевания, отсутствуют факторы риска развития таких заболеваний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результатам диспансеризации, относятся к_________________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 группе здоровья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Диспансеризация осуществляется в_________________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два этапа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ПМ.03.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Этап сестринского процесса, заключающийся в координации работы по предоставлению ухода в соответствии с разработанным планом - 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мытье рук медицинский персонал должен отдать предпочтение_________</w:t>
            </w:r>
          </w:p>
          <w:p w:rsidR="0097191F" w:rsidRDefault="0097191F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жидкому мылу во флаконе с дозатором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проявляет  себя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отёками, одышкой при ходьбе и в покое, приступами сердечной астмы ночью______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Хроническая недостаточность кровообращения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Место пункции плевральной полости для удаления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жидкости: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 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седьмом или восьмом межреберье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между лопаточной и средней подмышечной линиями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213512917"/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Симптом отека легких________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клокочущее дыхание с выделением обильной пенистой розовой мокроты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213513000"/>
            <w:bookmarkEnd w:id="1"/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рвоте цвета «кофейной гущи» пациенту создать условия, кроме_______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запрет питья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Стр.32</w:t>
            </w:r>
          </w:p>
        </w:tc>
      </w:tr>
      <w:bookmarkEnd w:id="2"/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Термин, обозначающий суточный диурез менее 100 мл или полное отсутствие мочи_________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анурия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ПМ.04.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5C4A6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C4A65">
              <w:rPr>
                <w:rFonts w:ascii="Times New Roman" w:hAnsi="Times New Roman"/>
                <w:szCs w:val="24"/>
              </w:rPr>
              <w:t>Стр.81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Пострадавшему успешно проведена сердечно-легочная реанимация, но он по-прежнему находится без сознания, что необходимо выполнить далее______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придать пострадавшему устойчивое боковое положение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_______– остро развившаяся сосудистая недостаточность, характеризующаяся снижением сосудистого тонуса и относительным уменьшением объема циркулирующей крови.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Коллапс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Наиболее эффективными мероприятиями базовой сердечно-легочной реанимации являются_______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компрессия грудной клетки,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электродефибрилляция</w:t>
            </w:r>
            <w:proofErr w:type="spellEnd"/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УП.05.01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 время проведения компрессии грудной клетки при сердечно-легочной реанимации, необходимо надавливать на грудину на глубину______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5-6 см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Стр.23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Укажите правильный ответ, в котором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Participle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 выражено в функции обстоятельства: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1) When operating the milking machine, follow the instructions of the manufacturer.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2) Electric machines are operating well on this farm.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3) Generators producing electricity can get their power from steam or water.\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1) When operating the milking machine, follow the instructions of the manufacturer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Лекарственное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средство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используемое  в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 дезинфицирующего средства при капиллярном кровотечении: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3% раствор перекиси водорода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2.Мыльный раствор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Подорожник, берёзовый лист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3% раствор перекиси водорода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СГЦ.05 Основы бережливого производства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Налоговый вычет -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это....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1.Налог, уплачиваемый собственником земельного участка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2.Сумма, уменьшающая размер дохода, с которого уплачивается налог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3.Индивидуальный налог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2.Сумма, уменьшающая размер дохода, с которого уплачивается налог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СГЦ.06 Основы финансовой грамотности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Отметьте словосочетания с ошибкой в образовании формы родительного падежа от существительных множественного числа.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Выберите один или несколько ответов: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Пара ботинок.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2.Жилище якутов.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3.Десять гектар.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Забрал из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ясель</w:t>
            </w:r>
            <w:proofErr w:type="spell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Забрал из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ясель</w:t>
            </w:r>
            <w:proofErr w:type="spellEnd"/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СГЦ.08 Русский язык и культура речи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Повреждение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называется :</w:t>
            </w:r>
            <w:proofErr w:type="gram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экссудацией б) альтерацией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некрозом г) некробиозом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альтерацией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ОПЦ.02 Основы патологии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 какому типу болезней относится гипертония</w:t>
            </w:r>
          </w:p>
          <w:p w:rsidR="0097191F" w:rsidRDefault="00000000">
            <w:pPr>
              <w:widowControl w:val="0"/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а) хромосомные</w:t>
            </w:r>
          </w:p>
          <w:p w:rsidR="0097191F" w:rsidRDefault="00000000">
            <w:pPr>
              <w:widowControl w:val="0"/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б) моногенные</w:t>
            </w:r>
          </w:p>
          <w:p w:rsidR="0097191F" w:rsidRDefault="00000000">
            <w:pPr>
              <w:widowControl w:val="0"/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в) мультифакториальные</w:t>
            </w:r>
          </w:p>
          <w:p w:rsidR="0097191F" w:rsidRDefault="00000000">
            <w:pPr>
              <w:widowControl w:val="0"/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г) ненаследственные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tabs>
                <w:tab w:val="left" w:pos="1701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в) мультифакториальные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ОПЦ.04 Генетика с основами медицинской генетики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Средняя продолжительность искусственного активного иммунитета: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до 1 года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Б. до 5 лет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В. до 7 лет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до 10 лет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до 10 лет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ОПЦ.05 Основы микробиологии и иммунологии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Передозировка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прокаина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(новокаина) может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пpивести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1)угнетению дыхательного центра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2)стимуляции дыхательного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центpа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3)резкому падению артериального давления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4)психической зависимости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5)резкому повышению артериального давления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ОПЦ.06 Фармакология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Информационная технология – это…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взаимосвязанная совокупность средств, методов, персонала, используемых для хранения, обработки, выдачи информации в интересах поставленной цели;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совокупность или набор связанных информационных массивов в памяти компьютера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ОПЦ.07 Информационные технологии в профессиональной 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За нарушения трудовой дисциплины работодатель имеет право применить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следующие  дисциплинарные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взыскания: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предупреждение, лишение премии, исправительные работы, выговор;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замечание, выговор, увольнение;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3) предупреждение, замечание, отстранение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4) замечание, предупреждение, штраф, выговор.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2) замечание, выговор, увольнение;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ОПЦ.08 Правовые основы профессиональной 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Растворы  для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обработки  слизистой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глаз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медперсонала  при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попадании  биологических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жидкостей: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проточная вода, перекись водорода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проточная вода, альбуцид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проточная вода, этиловый спирт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проточная вода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проточная вода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Стр.66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Искусственный путь передачи ИСМП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воздушно-капельный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контактно-бытовой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артифициальный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воздушно-пылевой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артифициальный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Стр.66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стерилизации инструментов применяют перекись водорода, % концентрации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А)1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Б) 3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В) 6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Г) 4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В) 6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УП.01.01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После выздоровления или смерти пациента проводят уборку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текущую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профилактическую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заключительную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очаговую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заключительную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единого информационного пространства в здравоохранении позволит: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снизить количество врачебных ошибок;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сократить сроки обследования и лечения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пациентов;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повысить качество медицинской документации.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все перечисленное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В( все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перечисленное)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Совокупность  программно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-технических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предназначенных для автоматизации различных процессов, протекающих в лечебно-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профилактическом учреждении, называется: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информационными технологиями;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информационными системами;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медицинскими информационными системами;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автоматизированными устройствами.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Информационные системы структурных подразделений медицинских учреждений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обеспечивают: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информационное обеспечение принятия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решений в профессиональной деятельности врачей разных специальностей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решение задач отдельного подразделения медицинского учреждения в рамках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 учреждения в целом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поиск и выдачу медицинской информации по запросу пользователя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д) проведение консультативно – диагностических обследований пациентов.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УП.02.01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Электронная запись о здоровье характеризуется: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наличием полной информации о проведенном лечении;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системным подходом к лечению;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неограниченным количеством источников информации о здоровье пациента;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кодированием всех данных о пациенте.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Автоматизированные рабочие места представляют собой: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общую базу данных;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автономные звенья общей структуры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информатизируемой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коллективный компьютер.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ПМ.02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Хроническим неинфекционным заболеваниям, служащим основной причиной инвалидности и преждевременной смертности населения РФ, не относятся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болезни системы кровообращения; 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злокачественные новообразования;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болезни мочевыводящих путей и почек; 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заболевания органов дыхания.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ПМ.02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Стр.73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определения индекса массы тела следует___________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массу тела в килограммах разделить на рост в метрах в квадрате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Стр.80</w:t>
            </w:r>
          </w:p>
          <w:p w:rsidR="0097191F" w:rsidRDefault="0097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Нормальные показатели индекса массы тела 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18,5-24,9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Стр.90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Утренняя скованность суставов в пожилом возрасте отмечается_______________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ревматоидном артрите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возникновении язвенной болезни в пожилом возрасте является____________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нарушение микроциркуляции в стенке желудка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Основным показателем общественного здоровья является________________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заболеваемость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ранней диагностики рака легкого 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флюорография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 мытья рук медицинского персонала перед осмотром пациента_________________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профилактика профессионального заражения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Болезненное изменение характера при сохранении интеллекта человека называется_________________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психопатия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Возможные осложнения абсцесса легкого________________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эмпиема плевры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Второй этап сестринского процесса - _______________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планирование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Способ временной остановки наружного артериального кровотечения________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пальцевое прижатие сосуда к кости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Лица, несущие юридическую и моральную ответственность за разглашение врачебной тайны____________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медицинские, фармацевтические работники, студенты-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медики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ПМ.04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Реанимация пациенту показана______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внезапно развившихся терминальных состояниях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_______– жизнеугрожающее состояние, характеризующееся отсутствием реакции на внешние раздражения, угасанием рефлексов до полного их исчезновения, нарушением глубины и частоты дыхания, изменением сосудистого тонуса, учащением или замедлением пульса, нарушением температурной регуляции. 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Кома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Признаком эффективности проводимой реанимации является______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сужение зрачков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УП.05.01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Реанимация пациентов в старческом возрасте показана при________________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внезапном наступлении клинической смерти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Смена постельного белья пациентам в отделениях реанимации и интенсивной терапии проводится_______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раз в 2 дня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ПМ.05</w:t>
            </w:r>
            <w:r w:rsidR="00C75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Стр.35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4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После длительного перерыва в работе по болезни и другим причинам работник должен пройти инструктаж:</w:t>
            </w:r>
          </w:p>
          <w:p w:rsidR="0097191F" w:rsidRDefault="0000000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4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1)Вводный;</w:t>
            </w:r>
          </w:p>
          <w:p w:rsidR="0097191F" w:rsidRDefault="0000000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4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2)Первичный;</w:t>
            </w:r>
          </w:p>
          <w:p w:rsidR="0097191F" w:rsidRDefault="0000000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4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3)Повторный;</w:t>
            </w:r>
          </w:p>
          <w:p w:rsidR="0097191F" w:rsidRDefault="00000000">
            <w:pPr>
              <w:widowControl w:val="0"/>
              <w:tabs>
                <w:tab w:val="left" w:pos="567"/>
              </w:tabs>
              <w:autoSpaceDE w:val="0"/>
              <w:autoSpaceDN w:val="0"/>
              <w:spacing w:after="0" w:line="240" w:lineRule="auto"/>
              <w:ind w:right="14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4)Внеплановый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СГЦ.03 Безопасность жизнедеятельности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 воспитания, специфическим содержанием которого является овладение специальными физкультурными знаниями, обучение движениям, воспитание физических качеств и формирование осознанной потребности в физкультурных занятиях, называется: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физической подготовкой;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физической культурой;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физкультурным образованием;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физическим воспитанием.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СГЦ.04 Физическая культура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С.42</w:t>
            </w:r>
          </w:p>
        </w:tc>
      </w:tr>
      <w:tr w:rsidR="0097191F">
        <w:trPr>
          <w:gridAfter w:val="1"/>
          <w:wAfter w:w="10" w:type="dxa"/>
          <w:trHeight w:val="2330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Бережливое производство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-это</w:t>
            </w:r>
            <w:proofErr w:type="gram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а) Производственный метод, направленный на увеличение затрат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Метод управления, фокусирующийся на снижении рисков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в) Подход к управлению, ориентированный на устранение потерь и повышение эффективности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г) Система контроля качества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СГЦ.05 Основы бережливого производства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С.27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Стерильность бикса, из которого взят не весь материал сохраняется в течение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6 часов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12 часов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10 часов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24 часа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Стр.67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Генеральная уборка процедурного кабинета стационара проводится 1 раз 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три дня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неделю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В) 10 дней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5 дней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МДК.01.01 Обеспечение безопасной окружающей среды в медицинской организации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Стр.67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Тактика медсестры хирургического отделения, если рабочий дез. раствор стал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мутно розовым от присутствия крови, а срок годности истекает через 10 дней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подогреть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дез.раствор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 50</w:t>
            </w:r>
            <w:r>
              <w:rPr>
                <w:rFonts w:ascii="Cambria Math" w:hAnsi="Cambria Math" w:cs="Cambria Math"/>
                <w:bCs/>
                <w:sz w:val="24"/>
                <w:szCs w:val="24"/>
              </w:rPr>
              <w:t>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Cs/>
                <w:sz w:val="24"/>
                <w:szCs w:val="24"/>
              </w:rPr>
              <w:t>продолжить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Calibri"/>
                <w:bCs/>
                <w:sz w:val="24"/>
                <w:szCs w:val="24"/>
              </w:rPr>
              <w:t>работу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немедленно приготовить новый дез. раствор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приготовить новый дез. раствор в конце смены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сообщить старшей мед. сестре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УП.01.01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Сведения о заболеваемости туберкулезом содержатся в формах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10, 36;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11, 37;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№ 8, 33;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9, 34.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8, 33</w:t>
            </w:r>
          </w:p>
        </w:tc>
        <w:tc>
          <w:tcPr>
            <w:tcW w:w="1845" w:type="dxa"/>
          </w:tcPr>
          <w:p w:rsidR="0097191F" w:rsidRDefault="00000000">
            <w:pPr>
              <w:ind w:firstLine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  <w:p w:rsidR="0097191F" w:rsidRDefault="0097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УП.01.01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приготовления 10 литров 0,5% рабочего раствора дезинфектанта его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необходимо взять в граммах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25 грамм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225 грамм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50 грамм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500 грамм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Основной режим стерилизации инструментов многоразового использования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паром под давлением: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180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-60 мин.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1.1 атм. 120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- 45 мин.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160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- 180 мин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Г) 2 атм. 132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- 20 мин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ПМ.01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Информация, которая имеет структуру и содержится на носителе – это: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документированная информация;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официальный документ;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делопроизводство.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этапы обработки в ИТ информации: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1). устройства ввода, обработка, вывод информации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2). исходная информация, конечная информация;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3). обработка и выход информации;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4). ввод информации.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1). устройства ввода, обработка, вывод информации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Сведения о заболеваемости туберкулезом содержатся в формах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10, 36;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11, 37;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№ 8, 33;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9, 34.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8, 33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УП.02.01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о числе заболеваний, зарегистрированных у больных, проживающих в районе обслуживания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лечебного учреждения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содержатся в форме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№ 12;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14-дс;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16-ВН;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№ 30.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97191F" w:rsidRDefault="0097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учетной форме № 043/у относят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историю развития ребенка;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карту профилактических прививок;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медицинскую карту стоматологического пациента;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талон на прием к врачу.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карту стоматологического пациента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ПМ.02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Первый этап диспансеризации (скрининг) включает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опрос, антропометрию, измерение артериального давления, определение уровня общего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холестерина и глюкозы в крови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консультации специалистами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проведение колоноскопии или ректороманоскопии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определение липидного спектра крови, концентрации гликированного гемоглобина 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крови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опрос, антропометрию, измерение артериального давления, определение уровня общего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холестерина и глюкозы в крови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Приоритетным фактором риска для здоровья является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внешняя среда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образ жизни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генетическая предрасположенность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низкий уровень здравоохранение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Стр.85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Первый этап диспансеризации (скрининг) включает_____________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опрос, антропометрию, измерение артериального давления, определение уровня общего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холестерина и глюкозы в крови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Показатели эффективности диспансеризации лиц, страдающих хронической патологией (3 группа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диспансерного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наблюдения)_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стойкая ремиссия или снижение частоты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обострений заболевания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санитарной помощи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Стр.90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числу неуправляемых факторов риска развития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злокачественных новообразований относится_______________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генетическая предрасположенность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r w:rsidR="00FC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положения системы непрерывного гигиенического обучения и воспитания населения определены________________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Федеральным законом от 30.03.1999 №52-ФЗ «О санитарно-эпидемиологическом благополучии населения»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Основной целью диспансеризации является раннее выявление_________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хронических неинфекционных заболеваний (состояний), являющихся основной причиной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инвалидности и преждевременной смертности населения российской федерации, а также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потребления наркотических средств и психотропных веществ без назначения врача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Стр.71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Проблемы пациента, которых нет в настоящее время, но при определенных условиях они могут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возникнуть:_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потенциальные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  <w:trHeight w:val="821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Перчатки во время манипуляций не рекомендуется обрабатывать антисептическим раствором, т.к.__________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влияет на герметичность перчаток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правил хранения, учета, отпуска наркотических средств или психотропных веществ, находящихся на специальном учете, наказывается______________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лишением права заниматься профессиональной деятельностью и свободы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Термин, обозначающий сужение бронхов - __________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«Бронхиальная обструкция»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Стр.76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Профилактику столбняка необходимо провести при________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колотой ране стопы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Площадь ожога всей верхней конечности по «правилу девяток» составляет: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9%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C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 w:rsidRPr="00FC76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медицинской помощи является формой проявления________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милосердия и социальной справедливости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ПМ.04</w:t>
            </w:r>
            <w:r w:rsidR="00C75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76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97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 медицинских мероприятий, выполняемых средним медицинским персоналом, направленных на поддержание жизненно-важных функций организма, предупреждение осложнений и подготовку пораженного к эвакуации представляет собой_______________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доврачебная помощь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________— патология, при которой зрачки расширятся и остаются в таком положении, не сужаясь независимо от воздействия внешних факторов, влияющих на расширение.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Мидриаз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Частота проведения искусственного дыхания взрослому в одну минуту______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12-18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УП.05.01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Признак эффективности реанимационных мероприятий____________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появление пульсовой волны на сонной артерии, сужение зрачков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анафилактическом шоке лекарственные средства вводятся_____________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внутривенно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3968" w:type="dxa"/>
            <w:vAlign w:val="center"/>
          </w:tcPr>
          <w:p w:rsidR="0097191F" w:rsidRPr="00390DF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90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ПМ.05. </w:t>
            </w:r>
            <w:r w:rsidRPr="00390DF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Стр.35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Новгородская республика была упразднена в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а)1456 г.;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1471 г.;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в) 1478 г.;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1569 г.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1478 г.;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СГЦ.01 История России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С.32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Определите функцию причастия I в предложении: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Being busy, the manager could not receive me.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определение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обстоятельство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подлежащее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 дополнение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обстоятельство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Стр.38</w:t>
            </w:r>
          </w:p>
        </w:tc>
      </w:tr>
      <w:tr w:rsidR="0097191F">
        <w:trPr>
          <w:gridAfter w:val="1"/>
          <w:wAfter w:w="10" w:type="dxa"/>
          <w:trHeight w:val="493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Каждому работнику государство гарантирует: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1)Рабочее место, соответствующее требованиям охраны труда;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2)Сохранение места работы и среднего заработка на время приостановки работ в связи с приостановкой деятельности организации или временного запрета деятельности вследствие нарушений требований охраны труда;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3)Медицинские осмотры и компенсации;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4)Все ответы правильные.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4)Все ответы правильные.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СГЦ.03 Безопасность жизнедеятельности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Назначение  СНИЛС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1.Для упорядочивания сведений о суммах, перечисленных работодателем на пенсионный счет работника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2.Для идентификации на портале Госуслуги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3.Для учета данных о трудовом стаже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1.Для упорядочивания сведений о суммах, перечисленных работодателем на пенсионный счет работника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СГЦ.06 Основы финансовой грамотности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в философии, признающее первоосновой всего существующего материю - независимую от человека и любого сознания реальность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1.гносеология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2.объективный идеализм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3.материализм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4.онтология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3.материализм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СГЦ.07Философия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называется определение при слове, влияющее на его выразительность?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Выберите один ответ: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1.Олицетворение.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 Градация.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Эпитет.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Эпитет.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СГЦ.08 Русский язык и культура речи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переводится выражение 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lingua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»: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A) под язык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под языком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C) для языка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D) с языком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B) под языком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ОПЦ.03 Основы латинского языка с медицинской терминологией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Ключевой реквизит показателя (ключ) – это…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совокупность информационных массивов, относящихся к конкретной предметной деятельности;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реквизит-признак, необходимый для идентификации показателя, т.е. для его однозначного определения;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 набор документов одинаковой структуры.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реквизит-признак, необходимый для идентификации показателя, т.е. для его однозначного определения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ОПЦ.07 Информационные технологии в профессиональной деятельности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Стр.27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рамках проведения внутреннего контроля медицинские организации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а) обязаны руководствоваться региональными нормативными правовыми актами;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б) обязаны руководствоваться утвержденными Минздравом России Требованиями к организации и проведению внутреннего контроля качества и безопасности медицинской деятельности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 организации и проведению внутреннего контроля качества и безопасности</w:t>
            </w:r>
          </w:p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ind w:firstLine="208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медицинской деятельности;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в) уполномочены осуществлять самостоятельное ведение внутреннего контроля.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б) обязаны руководствоваться утвержденными Минздравом России Требованиями к организации и проведению внутреннего контроля качества и безопасности медицинской деятельности</w:t>
            </w:r>
          </w:p>
        </w:tc>
        <w:tc>
          <w:tcPr>
            <w:tcW w:w="1845" w:type="dxa"/>
          </w:tcPr>
          <w:p w:rsidR="0097191F" w:rsidRDefault="00000000">
            <w:pPr>
              <w:ind w:firstLine="2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5</w:t>
            </w:r>
          </w:p>
          <w:p w:rsidR="0097191F" w:rsidRDefault="0097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УП.01.01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стационаре грязное белье от пациентов собирают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тканевые мешки с маркировкой и хранят в отделении в течение 24 часов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в специальную плотную тару (клеенчатые или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полиэтиленовые промаркированные мешки, специально оборудованные бельевые тележки) и передается в центральную бельевую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в пластмассовую емкость с маркировкой, хранят в отделении 12 часов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 в полиэтиленовый пакет для мусора и передается в центральную бельевую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2) в специальную плотную тару (клеенчатые или полиэтиленовые промаркированные мешки, специально оборудованные бельевые тележки)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передается в центральную бельевую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97191F" w:rsidRDefault="00000000">
            <w:pPr>
              <w:tabs>
                <w:tab w:val="left" w:pos="35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Срок использования моющего раствора с перекисью водорода, если в процессе работы он не изменил цвета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 час.</w:t>
            </w:r>
          </w:p>
          <w:p w:rsidR="0097191F" w:rsidRDefault="00000000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 час.</w:t>
            </w:r>
          </w:p>
          <w:p w:rsidR="0097191F" w:rsidRDefault="00000000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 час.</w:t>
            </w:r>
          </w:p>
          <w:p w:rsidR="0097191F" w:rsidRDefault="00000000">
            <w:pPr>
              <w:pStyle w:val="af6"/>
              <w:widowControl w:val="0"/>
              <w:numPr>
                <w:ilvl w:val="0"/>
                <w:numId w:val="5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часов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24 час.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ПП.01.01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Специализированная медицинская отчетность — это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отчетность, утверждаемая на уровне медицинской организации;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отчетность, в которой содержатся специализированные данные профильных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 системы здравоохранения;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специально разработанная отчетность для выборочных исследований.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отчетность, в которой содержатся специализированные данные профильных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 системы здравоохранения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Безопасность медицинской помощи является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медицинским понятием;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правовым понятием;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профилактическим понятием.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медицинским понятием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рамках проведения внутреннего контроля медицинские организации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обязаны руководствоваться региональными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нормативными правовыми актами;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обязаны руководствоваться утвержденными Минздравом России Требованиями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организации и проведению внутреннего контроля качества и безопасности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медицинской деятельности;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уполномочены осуществлять самостоятельное ведение внутреннего контроля.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б) обязаны руководствоваться утвержденными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Минздравом России Требованиями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организации и проведению внутреннего контроля качества и безопасности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медицинской деятельности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УП.02.01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Специализированная медицинская отчетность — это_______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отчетность, в которой содержатся специализированные данные профильных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служб системы здравоохранения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Статистическая отчетность — это_________________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форма статистического наблюдения, которая характеризуется тем, что сведения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 изучаемых явлениях, которую статистические органы получают в виде </w:t>
            </w:r>
            <w:r w:rsidR="00FC769A">
              <w:rPr>
                <w:rFonts w:ascii="Times New Roman" w:hAnsi="Times New Roman"/>
                <w:bCs/>
                <w:sz w:val="24"/>
                <w:szCs w:val="24"/>
              </w:rPr>
              <w:t>особых документов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C769A">
              <w:rPr>
                <w:rFonts w:ascii="Times New Roman" w:hAnsi="Times New Roman"/>
                <w:bCs/>
                <w:sz w:val="24"/>
                <w:szCs w:val="24"/>
              </w:rPr>
              <w:t>представляемых предприятиями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организациями в определенные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сроки и по установленной форме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213513242"/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Медицинский учет представляет собой________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регистрацию медицинской деятельности организаций.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УП.02.01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Стр.21</w:t>
            </w:r>
          </w:p>
        </w:tc>
      </w:tr>
      <w:bookmarkEnd w:id="3"/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Основной задачей подразделений медицинской статистики является___________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 за ведением первичной учетной </w:t>
            </w:r>
            <w:r w:rsidR="00FC769A">
              <w:rPr>
                <w:rFonts w:ascii="Times New Roman" w:hAnsi="Times New Roman"/>
                <w:bCs/>
                <w:sz w:val="24"/>
                <w:szCs w:val="24"/>
              </w:rPr>
              <w:t>медицинской документации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C769A">
              <w:rPr>
                <w:rFonts w:ascii="Times New Roman" w:hAnsi="Times New Roman"/>
                <w:bCs/>
                <w:sz w:val="24"/>
                <w:szCs w:val="24"/>
              </w:rPr>
              <w:t>и формирование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отчетности федерального и отраслевого статистического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наблюдения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Совокупность федеральных органов управления здравоохранением, органов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исполнительной власти субъектов РФ, органов местного самоуправления,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подведомственных им организаций, а также субъектов частной медицинской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практики и частной фармацевтической деятельности, функционирующих в целях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сохранения и укрепления здоровья граждан – это_____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Pr="00C75E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75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ПМ.02 </w:t>
            </w:r>
            <w:r w:rsidRPr="00C75E6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C75E6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5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Масса ребенка при недоношенности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степени составляет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грамм_____________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2000-1500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преимуществам естественного вскармливания относят__________________________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иммунную защиту женского молока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Укажите задачи медицинской реабилитации_______________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предупреждение развития патологических процессов, которые приводят к временной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или стойкой потере работоспособности, т.е.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осуществление мероприятий вторичной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профилактики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Стр.90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Целью санитарного просвещения является______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санитарной культуры населения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Санитарно-гигиеническое просвещение населения в лечебной организации________________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представляет собой комплекс дифференцированного, целенаправленного санитарно-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гигиенического просвещения, предусматривающего контакт различных контингентов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населения и органически связанного с деятельностью лечебно-профилактических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учреждений.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данным ВОЗ, что является одной из наиболее актуальных проблем во всем мире?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состояние здоровья детей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Сестринское дело – это серия шагов, предпринимаемых медсестрой в целях достижения благополучия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здоровья  пациента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:______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физического, психологического и социального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по уходу за пациентом в первый период лихорадки______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согреть пациента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Стекловидное тело – это_________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студенистая масса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00000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Термин, обозначающий воспаление клетчаточного пространства средостения_________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Медиастинит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план ухода за пациентом с рожистым воспалением медсестра включит___________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УФО пораженного участка кожи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Неотложное независимое действие медсестры при наличии у пациента фурункула в области носогубного треугольника______________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вскрытие и дренаж гнойника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Термин "эвтаназия" для определения "легкой смерти" впервые ввел в научный лексикон_______</w:t>
            </w:r>
          </w:p>
          <w:p w:rsidR="0097191F" w:rsidRDefault="0097191F">
            <w:pPr>
              <w:shd w:val="clear" w:color="auto" w:fill="FFFFFF"/>
              <w:spacing w:after="0" w:line="240" w:lineRule="auto"/>
              <w:ind w:left="17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Ф. Бекон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</w:t>
            </w:r>
            <w:r w:rsidR="00FC769A"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="00FC769A" w:rsidRPr="00FC76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Экзамен</w:t>
            </w:r>
            <w:r w:rsidRPr="00FC76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Компетенция медицинской сестры во время приступа бронхиальной астмы у ребенка___________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отвлекающих процедур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Стр.23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971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документа, введенного Петром 1, для упорядочения продвижения по статской и военной службе_________________________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Табель о рангах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СГЦ.01 История России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Нормативно-правовой документ определяет обязанности работодателя по обеспечению безопасных условий и охраны труда__________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Трудовой Кодекс РФ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СГЦ.03 Безопасность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жизне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39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Укажите цель физического воспитания в СПО_____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физической культуры личности и обеспечение на этой основе готовности человека к плодотворной трудовой и другим видам деятельности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СГЦ.04 Физическая культура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… подходу, единой истории человечества не существует, есть только история локальных культур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цивилизационный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СГЦ.07 Философия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увольнении работника выплата всех сумм, причитающихся ему от учреждения, производится_________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день увольнения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СГЦ.08 Правовые основы профессиональной 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Иммунопрофилактика инфекционных болезней это____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система мероприятий, осуществляемых в целях предупреждения, ограничения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ликвидации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профилактических прививок.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Медицинские иммунобиологические препараты, используемые для иммунопрофилактики_____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подлежат обязательной сертификации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lastRenderedPageBreak/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Аттестация по результатам профессиональной гигиенической подготовки проводится 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Форме_________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Тестового контроля.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Стр.90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213513405"/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 учетной формы "карты профилактического медицинского осмотра несовершеннолетнего"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ф 030-ПО/у-17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ф 033-Д/у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ф 080-Д/у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ф 030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Стр.24</w:t>
            </w:r>
          </w:p>
        </w:tc>
      </w:tr>
      <w:bookmarkEnd w:id="4"/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числу модифицируемых факторов риска развития хронических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неинфекционных ЗАБОЛЕВАНИЙ ОТНОСИТСЯ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проживание в условиях крайнего севера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пол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возраст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злоупотребление алкоголем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ПМ.03.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Стр.72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Соответствие вида наркоза способу введения анестетиков: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 Ингаляционный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Б. Неингаляционный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эндотрахеально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внутривенно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интрагастральн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трансплеврально</w:t>
            </w:r>
            <w:proofErr w:type="spell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Стр.50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удаления корочек из полости носа тяжелобольного пациента используют: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а) 3% перекись водорода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20% сульфацил натрия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10% камфорный спирт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г) вазелиновое масло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lastRenderedPageBreak/>
              <w:t>Стр.51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Раствор, используемый для профилактики пролежней: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3% перекись водорода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б) 0,02% фурацилин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2% натрия гидрокарбонат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10% камфорный спирт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ОК6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Стр.51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больных эпилепсией характерны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резонерство и разноплановость суждений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Б) вязкость, обстоятельность мышления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разорванность мышления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Г) ускорение темпа мышления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Поведение и положение больного при остром аппендиците: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беспокоен во время приступа, не находит себе места, мечется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 лежит на правом боку с приведенными к животу ногами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 больной активен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4) лежит на левом боку с согнутыми ногами 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коленных  суставах</w:t>
            </w:r>
            <w:proofErr w:type="gram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Стр.75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Заболевания, определяемые как ятрогенные с позиции современной медицинской этики: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все заболевания и патологические процессы, которые возникают под влиянием медицинских воздействий, проведенных с профилактическими, диагностическими или лечебными целями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психогенные расстройства, возникающие как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следствие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деонтологических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ошибок медицинских работников - неправильных, неосторожных высказываний или действий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все патологические реакции, которые могут быть вызваны у больного человека неправильными действиями или поведением медсестры, младшего медицинского персонала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 три дня до проведения ультразвукового исследования органов брюшной полости из рациона питания пациента необходимо исключить: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1)гречневую кашу, помидоры, гранаты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2)молоко, овощи, фрукты, черный хлеб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3)яйца, белый хлеб, сладости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4)мясо, рыбу, консервы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97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 проведении пробы на групповую совместимость крови донора и реципиента агглютинация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отсутствовала,  следовательно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кровь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ответов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1)совместима по групповой принадлежности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2)не совместима по групповой принадлежности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3)несовместима по резус-фактору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4)совместима по резус-фактору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ПМ.04.01(К) </w:t>
            </w:r>
            <w:r w:rsidRPr="00FC769A">
              <w:rPr>
                <w:rFonts w:ascii="Times New Roman" w:eastAsia="Times New Roman" w:hAnsi="Times New Roman"/>
                <w:i/>
                <w:iCs/>
                <w:color w:val="EE0000"/>
                <w:sz w:val="24"/>
                <w:szCs w:val="24"/>
                <w:lang w:eastAsia="ru-RU"/>
              </w:rPr>
              <w:t xml:space="preserve">Экзамен по </w:t>
            </w:r>
            <w:r w:rsidRPr="00FC769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модулю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Стр.80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Единый номер телефона необходимо набрать в случае пожара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1)09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2)03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3)112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4)911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СГЦ.03 Безопасность жизнедеятельности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426"/>
                <w:tab w:val="left" w:pos="926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Условия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хранения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вакцинных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препаратов:</w:t>
            </w:r>
          </w:p>
          <w:p w:rsidR="0097191F" w:rsidRDefault="00000000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темном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месте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температуре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+25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  <w:p w:rsidR="0097191F" w:rsidRDefault="00000000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Б. в темном месте при температуре от 0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+4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</w:p>
          <w:p w:rsidR="0097191F" w:rsidRDefault="00000000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В. в темном месте в замороженном состоянии</w:t>
            </w:r>
          </w:p>
          <w:p w:rsidR="0097191F" w:rsidRDefault="00000000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темном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месте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комнатной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температуре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ОПЦ.05 Основы микробиологии и иммунологии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Стр.46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Профилактика подразделяется на группы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первичная, вторичная, третичная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непосредственная, опосредованная, отсроченная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активная, пассивная, возбуждающая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простая, групповая, комбинационная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период эпидемической вспышки в целях профилактики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заболеваний следует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проводить беседы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организовать аудиторию для прочтения лекции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проводить индивидуальное консультирование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использовать средства массовой информации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заполнении учетной формы n 030/у «Контрольная карта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диспансерного наблюдения» номер карты должен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соответствовать  номеру</w:t>
            </w:r>
            <w:proofErr w:type="gram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«медицинской карты пациента, получающего медицинскую помощь в амбулаторных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условиях» (форма n 025/у)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страхового медицинского полиса пациента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снилс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пациента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«талона пациента, получающего медицинскую помощь в амбулаторных условиях»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(форма n 025-1/у)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Стр.91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Второй этап диспансеризации проводится с целью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проведения лечебных мероприятий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выявления лиц, с острыми инфекционными заболеваниями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проведения реабилитационных мероприятий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дополнительного обследования и уточнения диагноза заболевания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Основными клиническими проявлениями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аускультативными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признаками острой левожелудочковой недостаточности являются: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приступ экспираторной одышки, большое количество сухих хрипов;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боль в груди, глухость сердечных тонов;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приступ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инспиративной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одышки, преобладание влажных хрипов;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бледность, резкое падение АД.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купирования приступа сердечной астмы следует использовать: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лазикс, нитроглицерин, морфин;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кордиамин,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мезатон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адреналин, строфантин, камфору;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г) коринфар,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обзидан</w:t>
            </w:r>
            <w:proofErr w:type="spell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Донором  является</w:t>
            </w:r>
            <w:proofErr w:type="gramEnd"/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ответов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1)лицо, прошедшее медицинское обследование и добровольно сдающее кровь или ее компоненты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2)врач клинического отделения, прошедший обучение по вопросам трансфузиологии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медицинский работник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осуществляющий заготовку крови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3)физическое лицо, которому проведено переливание донорской крови или ее компонентов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1)лицо, прошедшее медицинское обследование и добровольно сдающее кровь или ее компоненты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УП.05.01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электротравме оказание помощи должно начинаться с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ответов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1)прекращения воздействия электрического тока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2)непрямого массажа сердца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3)искусственный вентиляции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4)перикардиального удара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1)прекращения воздействия электрического тока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Если первая помощь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притяжелых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механических повреждениях была оказана через 3 часа после получения ТРАВМЫ, ТО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ПОГИБАЕТ  ПОРАЖЕННЫХ</w:t>
            </w:r>
            <w:proofErr w:type="gramEnd"/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ответов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1)60%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2)30%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3)90%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4)70%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1)60%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ПМ.05.01(К) </w:t>
            </w:r>
            <w:r w:rsidRPr="00FC769A">
              <w:rPr>
                <w:rFonts w:ascii="Times New Roman" w:eastAsia="Times New Roman" w:hAnsi="Times New Roman"/>
                <w:i/>
                <w:iCs/>
                <w:color w:val="EE0000"/>
                <w:sz w:val="24"/>
                <w:szCs w:val="24"/>
                <w:lang w:eastAsia="ru-RU"/>
              </w:rPr>
              <w:t xml:space="preserve">Экзамен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Антидот при отравлении снотворными средствами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бегемегрид</w:t>
            </w:r>
            <w:proofErr w:type="spellEnd"/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Стр.52</w:t>
            </w:r>
          </w:p>
          <w:p w:rsidR="0097191F" w:rsidRPr="00FC769A" w:rsidRDefault="0097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обработки слизистой полости рта тяжелобольному пациенту__________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2% р-р гидрокарбоната натрия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Стр.52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Агрессивность пациента может вызываться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страхом, болью и стрессом, передозировкой лекарств, алкоголем, наркотиками,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абстиненцией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МДК.04.02 Сестринский уход и реабилитация пациентов терапевтического профиля разных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возрастных групп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 болей при остром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аппендиците:_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сильные, кинжальные, сопровождаются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шокоподобным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состоянием</w:t>
            </w:r>
            <w:proofErr w:type="gramEnd"/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Увеличение суточного диуреза: 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5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полнурия</w:t>
            </w:r>
            <w:proofErr w:type="spellEnd"/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 заболеваниях сердечно-сосудистой системы назначается диета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№:_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Сведения о пациенте, которые должна учитывать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сестра при общении с ним: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культурный уровень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степень интеллектуального развития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физическое развитие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изобретательность</w:t>
            </w:r>
          </w:p>
          <w:p w:rsidR="0097191F" w:rsidRDefault="00000000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общий трудовой стаж работы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интеллектуального развития; культурный уровень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Первая помощь при приступе эпилепсии_____________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предотвратить травмы больного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_________- острая, угрожающая жизни,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IgE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-опосредованная аллергическая реакция, у предварительно сенсибилизированных пациентов при повторной встрече с антигеном.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Анафилаксия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 возникновении сжимающей боли за грудиной, возникшей на фоне стенокардии,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необхоимо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применить____________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нитроглицерин под язык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фазы компенсации шока характерна_____________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тахикардия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  <w:t xml:space="preserve">ПМ.05.01(К)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понятию «человеческий фактор» не относятся причины травматизма: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1)Технические;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2)Санитарно-гигиенические;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3)Климатические;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4)Психологические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СГЦ.03 Безопасность жизнедеятельности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Область изучения науки «Анатомия»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 форма, строение и развитие организма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2. функции живого организма, его органов, тканей, клеток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3. взаимодействие живых организмов и их сообществ между собой и с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окружающей средой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4. влияние жизни и труда на здоровье человека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 форма, строение и развитие организма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ОПЦ.01 Анатомия и физиология человека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="00FC76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сердечных блокадах нарушается функция: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автоматизм в) проводимости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возбудимости г) сократимости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проводимости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ОПЦ.02 Основы патологии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="00FC76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Пациентов, страдающих хроническими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неинфекционными заболеваниями входит в структуру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мероприятий  профилактики</w:t>
            </w:r>
            <w:proofErr w:type="gram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1.первичной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2.вторичной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3.третичной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4.вторичной и третичной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4.вторичной и третичной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lastRenderedPageBreak/>
              <w:t>Стр.83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Критерий эффективности диспансеризации при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гипертонической  болезни</w:t>
            </w:r>
            <w:proofErr w:type="gram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1.ухудшение клинических показателей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2.уменьшение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трудопотерь</w:t>
            </w:r>
            <w:proofErr w:type="spell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3.увеличение числа инфарктов миокарда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4.увеличение числа инсультов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1.ухудшение клинических показателей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Стр.83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Неинфекционное заболевание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заболевание: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1.передающееся половым путем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2.передающееся от человека к человеку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3.возникающее в результате воздействия вредных факторов жизни и/или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4.возникающее в результате воздействия инфекционного фактора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3.возникающее в результате воздействия вредных факторов жизни и/или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производства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Стр.91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Медицинский документ, отражающий динамику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диспансерного наблюдения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1.справка о здоровье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2.лист временной нетрудоспособности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3.амбулаторная карта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4.статистический талон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3.амбулаторная карта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БЦЖ (вакцина для профилактики туберкулеза):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1.убитая вакцина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живая вакцина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рекомбинантная вакцина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ДНК-вакцина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живая вакцина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C76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 w:rsidRPr="00FC76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введения лечебной сыворотки формируется: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естественный приобретенный иммунитет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(активный)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2.естественный пассивный иммунитет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3.искусственный пассивный иммунитет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искусственный активный иммунитет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3.искусственный пассивный иммунитет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C75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ПМ.03</w:t>
            </w:r>
            <w:r w:rsidR="00C75E69" w:rsidRPr="00C75E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5E6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Экзамен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 модулю</w:t>
            </w:r>
          </w:p>
          <w:p w:rsidR="0097191F" w:rsidRPr="00FC769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C769A">
              <w:rPr>
                <w:rFonts w:ascii="Times New Roman" w:hAnsi="Times New Roman"/>
                <w:szCs w:val="24"/>
              </w:rPr>
              <w:t>Стр.72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Компонент первичной профилактики_________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 проведение иммунопрофилактики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Прием Сафара____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запрокидывание головы назад, выдвижение нижней челюсти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тела в температурном листе отмечается______________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чёрным цветом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Воспаление роговицы называется_____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кератитом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Действия медсестры в случае отсутствия достижения ожидаемого результата в процессе ухода________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вернуться к нерешенной проблеме и планировать более эффективные мероприятия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Стр.76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213513551"/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Фактором риска развития атеросклероза является_______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избыток холестерина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Стр.34</w:t>
            </w:r>
          </w:p>
        </w:tc>
      </w:tr>
      <w:bookmarkEnd w:id="5"/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развитии приступа хронической сердечной недостаточности пациент занимает положение_____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приподнятым головным концом.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полусидячее с опущенными вниз ногами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Информированное согласие_____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добровольное принятие пациентом курса лечения,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диагностической или терапевтической процедуры после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предоставления врачом адекватной информации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первой помощи при травматическом шоке______________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вызов скорой помощи, устранение причины, вызвавшей шок, обезболивание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>_________ – методы непосредственного оживления организма.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Реанимация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 время проведения компрессии грудной клетки при сердечно-легочной реанимации взрослому человеку, необходимо надавливать на грудину на глубину___________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5-6 см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УП.05.01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 за пострадавшим после оказания первой помощи проводится__________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прибытия бригады скорой медицинской помощи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Наиболее эффективными мероприятиями базовой сердечно-легочной реанимации являются______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закрытый массаж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дефибриляция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сердца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ПМ.05</w:t>
            </w:r>
            <w:r w:rsid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Стр.34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закрытого типа с выбором одного правильного ответа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Укажите правильный ответ, в котором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Participle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II выражено определением: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1) Harvesting was mechanized all round.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2) The type of tractor used on the land depends on the type of work.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Sheep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sheared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electrically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2) The type of tractor used on the land depends on the type of work.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СГЦ.02 Иностранный язык в профессиональной деятельности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Стр.38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Финансовую защиту благосостояния семьи обеспечивает капитал: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резервный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текущий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инвестиционный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резервный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СГЦ.06 Основы финансовой грамотности</w:t>
            </w:r>
          </w:p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Стр.33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Повторная экспертиза качества медицинской помощи, проводимая с использованием одного метода, но другим экспертом, которая завершается составлением экспертного заключения носит название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numPr>
                <w:ilvl w:val="0"/>
                <w:numId w:val="6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 качества медицинской помощи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2 )экспертная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оценка качества медицинской помощи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метаэкспертиза</w:t>
            </w:r>
            <w:proofErr w:type="spell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метаэкспертиза</w:t>
            </w:r>
            <w:proofErr w:type="spellEnd"/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Отклонение показателя качества за пределы ориентированного комплекса технологических, клинических, тактических, организационных, информационных мероприятий, когда продукт (услуга) не удовлетворяют заданным требованиям, протоколам ведения больного, стандартам медицинской помощи называется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стандарт оказания медицинской помощи</w:t>
            </w:r>
          </w:p>
          <w:p w:rsidR="0097191F" w:rsidRDefault="00000000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дефект оказания медицинской помощи</w:t>
            </w:r>
          </w:p>
          <w:p w:rsidR="0097191F" w:rsidRDefault="00000000">
            <w:pPr>
              <w:pStyle w:val="af6"/>
              <w:widowControl w:val="0"/>
              <w:numPr>
                <w:ilvl w:val="0"/>
                <w:numId w:val="7"/>
              </w:numPr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метаэкспертиза</w:t>
            </w:r>
            <w:proofErr w:type="spellEnd"/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дефект оказания медицинской помощи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МДК.02.01 Документирование и контроль в профессиональной деятельности медицинской сестры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Стр.42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Установленные компетентным органом государственной власти требования, к оказанию медицинскими организациями медицинской помощи применительно к определенным видам медицинской помощи либо конкретным болезням (группам болезней).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1)протоколы лечения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2)показатели качества медицинской помощи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3)медицинские стандарты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3)медицинские стандарты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УП.02.01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Множество телекоммуникационных и информационных методов, применяемых в здравоохранении, а также их разнообразные клинические приложения.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Варианты ответов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1)медицинская информационная система (МИС)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2)автоматизированное рабочее место (АРМ)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3)телемедицина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3)телемедицина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ПП.02.01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Место работы сотрудника, оснащённое вычислительной техникой и программным обеспечением, обеспечивающих сбор, хранение и обработку медицинской и парамедицинской информации с целью принятия организационных,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диагностич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., и др. решений называется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1)МИС (медицинская информационная система)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2)АРМ (автоматизированное рабочее место)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2)АРМ (автоматизированное рабочее место)</w:t>
            </w:r>
          </w:p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архив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ПМ.02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90"/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Среди факторов, определяющих здоровье населения,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лидируе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(ю)т: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 качество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б) образ жизни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в) биологические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б) образ жизни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Выявление лиц с повышенным уровнем факторов риска ХНИЗ и проведение мероприятий по их коррекции: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стратегия вторичной профилактики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популяционная стратегия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стратегия высокого риска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стратегия высокого риска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МДК.03.01 Здоровый образ жизни и профилактика заболеваний в разные возрастные периоды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Стр.84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профилактика включает: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выявление заболеваний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проведение прививок 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улучшение условий труда и отдыха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проведение прививок 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Стр.91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Один из алгоритмом профилактического консультирования: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алгоритм определения суммарного сердечно-сосудистого риска по шкале SCORE 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алгоритм определения суммарного сердечно-сосудистого риска по шкале TIME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алгоритм определения суммарного сердечно-сосудистого риска по шкале PRO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2175"/>
                <w:tab w:val="center" w:pos="2932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а) алгоритм определения суммарного сердечно-сосудистого риска по шкале SCORE 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2175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Один из алгоритмом профилактического консультирования: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алгоритм выборочного профилактического консультирования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алгоритм специфического профилактического консультирования</w:t>
            </w:r>
          </w:p>
          <w:p w:rsidR="0097191F" w:rsidRDefault="00000000">
            <w:pPr>
              <w:pStyle w:val="af6"/>
              <w:widowControl w:val="0"/>
              <w:tabs>
                <w:tab w:val="left" w:pos="2175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в) алгоритмы неотложных мер самопомощи и взаимопомощи при развитии острых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жизнеугрожающих состояний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в) алгоритмы неотложных мер самопомощи и взаимопомощи при развитии острых жизнеугрожающих состояний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методам и средствам первичной профилактики следует отнести все перечисленные, кроме: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оздоровления окружающей среды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профилактической госпитализации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вакцинации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б) профилактической госпитализации 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ПМ.03. </w:t>
            </w:r>
            <w:r w:rsidRPr="00894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Стр.73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Препараты, используемые для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премедикации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антигистаминные средства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наркотические анальгетики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холинолитики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антихолинэстеразные средства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спазмолитики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цитостатики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Стр.51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туалета ушей используют: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0,02% р-р фурацилина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0,05% р-р перманганата калия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3% р-р перекиси водорода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вазелиновое масло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Стр.51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задача доврачебного этапа оказания помощи пациенту с эпилептическим припадком - предотвращение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травмы опорно-двигательного аппарата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инфузионной терапии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травмы головы, противосудорожная терапия 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прикусывания языка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травмы головы, противосудорожная терапия 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Источники и критерии оценки результатов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сестринского  ухода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 сравнение достигнутых результатов с запланированными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 определение явных и скрытых проблем и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потребностей  человека</w:t>
            </w:r>
            <w:proofErr w:type="gramEnd"/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3) определение потребностей человека в уходе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 оценка эффективности вмешательств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5) критический анализ всех стадий сестринского процесса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1) сравнение достигнутых результатов с запланированными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Стр.75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Гемофилия – это: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1)наследственные нарушения свертывания крови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2)заболевание, возникающее вследствие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3)уменьшения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количества тромбоцитов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4)инфекционно-аллергическое заболевание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авитаминоз.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1)наследственные нарушения свертывания крови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Профилактика обострения бронхиальной астмы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а) усиление питания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устранение гиподинамии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в) отказ от алкоголя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прекращение контакта с аллергеном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г) прекращение контакта с аллергеном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Default="00971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Факторы, обусловливающие исполнение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медицинского  долга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профессиональные обязанности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идеологическое обоснование общественного прогресса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требования совести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 моральные идеалы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приказ начальника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требования близких людей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ПМ.04 </w:t>
            </w:r>
            <w:r w:rsidRPr="00894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Стр.81</w:t>
            </w:r>
          </w:p>
        </w:tc>
      </w:tr>
      <w:tr w:rsidR="0097191F">
        <w:trPr>
          <w:gridAfter w:val="1"/>
          <w:wAfter w:w="10" w:type="dxa"/>
        </w:trPr>
        <w:tc>
          <w:tcPr>
            <w:tcW w:w="15489" w:type="dxa"/>
            <w:gridSpan w:val="5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открытого типа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Третичная профилактика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-это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</w:t>
            </w:r>
          </w:p>
          <w:p w:rsidR="0097191F" w:rsidRDefault="0097191F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 медицинских, психологических, педагогических, социальных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направленных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 восстановление нарушенных функций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организма, качества жизни и трудоспособности больных и инвалидов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МДК.03.02 Сестринское дело в системе первичной медико-санитарной помощи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Стр.90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Скрининг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</w:p>
          <w:p w:rsidR="0097191F" w:rsidRDefault="0097191F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массовое обследование населения и выявление лиц с заболеваниями или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начальными признаками заболеваний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УП.03.01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1800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Вопросы предупреждения болезней на основе соблюдения правила _______ занимали значительное место в медицине древнего мира: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рациональной диететики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ПП.03.01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 мероприятий, направленных на сохранение и укрепление здоровья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 это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ПМ.03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Время, в течение которого запрещен прием пищи перед дачей наркоза при плановой операции________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10-12 часов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Раствор для туалета глаз тяжелобольного пациента_______________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0,02% фурацилин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МДК.04.01 Общий уход за пациентами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Cs w:val="24"/>
              </w:rPr>
              <w:t>Стр.53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Катаракта-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это  помутнение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хрусталика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МДК.04.02 Сестринский уход и реабилитация пациентов терапевтического профиля разных возрастных групп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Стр.83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Сестринское дело – это серия шагов,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предпринимаемых  медсестрой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целях достижения благополучия здоровья пациента_____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физического, психологического и социального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МДК.04.03 Сестринский уход за пациентами хирургического профиля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hAnsi="Times New Roman"/>
                <w:szCs w:val="24"/>
              </w:rPr>
              <w:t>Стр.76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213513787"/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сборе мокроты на общий анализ пациента необходимо обеспечить_____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стерильной банкой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УП.04.01 Учебная практика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</w:t>
            </w:r>
            <w:r w:rsidRPr="008941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213506056"/>
            <w:bookmarkEnd w:id="6"/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выделении гнойной мокроты пациента необходимо обеспечить____________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индивидуальной плевательницей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ПП.04.01 Производственная практика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41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Стр.3</w:t>
            </w:r>
            <w:r w:rsidRPr="008941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bookmarkEnd w:id="7"/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Незаконные случаи разглашение врачебной тайны без согласия пациента_________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желанию ближайших родственников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ПМ.04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Экзамен по модулю</w:t>
            </w:r>
          </w:p>
          <w:p w:rsidR="0097191F" w:rsidRPr="004D3443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D3443">
              <w:rPr>
                <w:rFonts w:ascii="Times New Roman" w:hAnsi="Times New Roman"/>
                <w:szCs w:val="24"/>
              </w:rPr>
              <w:t>Стр.82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остановки сердца при электротравме_____________</w:t>
            </w:r>
          </w:p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фибрилляция сердца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введения лекарственных средств во время сердечно-легочной реанимации____________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внутривенно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МДК.05.</w:t>
            </w:r>
            <w:r w:rsid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Участие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медицинской сестры в оказании медицинской помощи в экстренной форме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Стр.94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легочном кровотечении у пациента медицинская сестра должна___________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вызвать врача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УП.05.01 Учебная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эвакуационно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-транспортной сортировке проводится распределение пострадавших на группы__________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нуждающихся в эвакуации на следующий этап, остающихся на данном этапе или направляющих на амбулаторное лечение</w:t>
            </w: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ПП.05.01 Производственная практика</w:t>
            </w:r>
          </w:p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</w:tr>
      <w:tr w:rsidR="0097191F">
        <w:trPr>
          <w:gridAfter w:val="1"/>
          <w:wAfter w:w="10" w:type="dxa"/>
        </w:trPr>
        <w:tc>
          <w:tcPr>
            <w:tcW w:w="607" w:type="dxa"/>
          </w:tcPr>
          <w:p w:rsidR="0097191F" w:rsidRDefault="009719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мероприятиям п определению признаков жизни у пострадавшего относятся____________</w:t>
            </w: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191F" w:rsidRDefault="0097191F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97191F" w:rsidRDefault="00000000">
            <w:pPr>
              <w:pStyle w:val="af6"/>
              <w:widowControl w:val="0"/>
              <w:tabs>
                <w:tab w:val="left" w:pos="346"/>
                <w:tab w:val="left" w:pos="526"/>
              </w:tabs>
              <w:autoSpaceDE w:val="0"/>
              <w:autoSpaceDN w:val="0"/>
              <w:spacing w:after="0" w:line="240" w:lineRule="auto"/>
              <w:ind w:left="17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наличия дыхания и проверка пульса на магистральных артериях</w:t>
            </w:r>
          </w:p>
          <w:p w:rsidR="0097191F" w:rsidRDefault="009719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191F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</w:t>
            </w:r>
          </w:p>
        </w:tc>
        <w:tc>
          <w:tcPr>
            <w:tcW w:w="3968" w:type="dxa"/>
            <w:vAlign w:val="center"/>
          </w:tcPr>
          <w:p w:rsidR="0097191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ПМ.</w:t>
            </w:r>
            <w:r w:rsid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</w:t>
            </w:r>
            <w:r w:rsidR="008941A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Экзамен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 модулю</w:t>
            </w:r>
          </w:p>
          <w:p w:rsidR="0097191F" w:rsidRPr="008941A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41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Стр.34</w:t>
            </w:r>
          </w:p>
        </w:tc>
      </w:tr>
      <w:bookmarkEnd w:id="0"/>
    </w:tbl>
    <w:p w:rsidR="0097191F" w:rsidRDefault="0097191F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97191F" w:rsidRDefault="0097191F">
      <w:pPr>
        <w:spacing w:after="200" w:line="276" w:lineRule="auto"/>
        <w:rPr>
          <w:rFonts w:ascii="Times New Roman" w:hAnsi="Times New Roman"/>
        </w:rPr>
      </w:pPr>
    </w:p>
    <w:sectPr w:rsidR="0097191F">
      <w:pgSz w:w="16838" w:h="11906" w:orient="landscape"/>
      <w:pgMar w:top="226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298" w:rsidRDefault="00CA2298">
      <w:pPr>
        <w:spacing w:line="240" w:lineRule="auto"/>
      </w:pPr>
      <w:r>
        <w:separator/>
      </w:r>
    </w:p>
  </w:endnote>
  <w:endnote w:type="continuationSeparator" w:id="0">
    <w:p w:rsidR="00CA2298" w:rsidRDefault="00CA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298" w:rsidRDefault="00CA2298">
      <w:pPr>
        <w:spacing w:after="0"/>
      </w:pPr>
      <w:r>
        <w:separator/>
      </w:r>
    </w:p>
  </w:footnote>
  <w:footnote w:type="continuationSeparator" w:id="0">
    <w:p w:rsidR="00CA2298" w:rsidRDefault="00CA22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F05"/>
    <w:multiLevelType w:val="multilevel"/>
    <w:tmpl w:val="04F96F05"/>
    <w:lvl w:ilvl="0">
      <w:start w:val="1"/>
      <w:numFmt w:val="bullet"/>
      <w:pStyle w:val="a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83FA8"/>
    <w:multiLevelType w:val="multilevel"/>
    <w:tmpl w:val="15D83FA8"/>
    <w:lvl w:ilvl="0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</w:lvl>
    <w:lvl w:ilvl="2">
      <w:start w:val="1"/>
      <w:numFmt w:val="lowerRoman"/>
      <w:lvlText w:val="%3."/>
      <w:lvlJc w:val="right"/>
      <w:pPr>
        <w:ind w:left="1978" w:hanging="180"/>
      </w:pPr>
    </w:lvl>
    <w:lvl w:ilvl="3">
      <w:start w:val="1"/>
      <w:numFmt w:val="decimal"/>
      <w:lvlText w:val="%4."/>
      <w:lvlJc w:val="left"/>
      <w:pPr>
        <w:ind w:left="2698" w:hanging="360"/>
      </w:pPr>
    </w:lvl>
    <w:lvl w:ilvl="4">
      <w:start w:val="1"/>
      <w:numFmt w:val="lowerLetter"/>
      <w:lvlText w:val="%5."/>
      <w:lvlJc w:val="left"/>
      <w:pPr>
        <w:ind w:left="3418" w:hanging="360"/>
      </w:pPr>
    </w:lvl>
    <w:lvl w:ilvl="5">
      <w:start w:val="1"/>
      <w:numFmt w:val="lowerRoman"/>
      <w:lvlText w:val="%6."/>
      <w:lvlJc w:val="right"/>
      <w:pPr>
        <w:ind w:left="4138" w:hanging="180"/>
      </w:pPr>
    </w:lvl>
    <w:lvl w:ilvl="6">
      <w:start w:val="1"/>
      <w:numFmt w:val="decimal"/>
      <w:lvlText w:val="%7."/>
      <w:lvlJc w:val="left"/>
      <w:pPr>
        <w:ind w:left="4858" w:hanging="360"/>
      </w:pPr>
    </w:lvl>
    <w:lvl w:ilvl="7">
      <w:start w:val="1"/>
      <w:numFmt w:val="lowerLetter"/>
      <w:lvlText w:val="%8."/>
      <w:lvlJc w:val="left"/>
      <w:pPr>
        <w:ind w:left="5578" w:hanging="360"/>
      </w:pPr>
    </w:lvl>
    <w:lvl w:ilvl="8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19336347"/>
    <w:multiLevelType w:val="multilevel"/>
    <w:tmpl w:val="19336347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start w:val="1"/>
      <w:numFmt w:val="russianUpper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975336"/>
    <w:multiLevelType w:val="multilevel"/>
    <w:tmpl w:val="28975336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008000"/>
        <w:sz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96F09"/>
    <w:multiLevelType w:val="multilevel"/>
    <w:tmpl w:val="31596F09"/>
    <w:lvl w:ilvl="0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</w:lvl>
    <w:lvl w:ilvl="2">
      <w:start w:val="1"/>
      <w:numFmt w:val="lowerRoman"/>
      <w:lvlText w:val="%3."/>
      <w:lvlJc w:val="right"/>
      <w:pPr>
        <w:ind w:left="1978" w:hanging="180"/>
      </w:pPr>
    </w:lvl>
    <w:lvl w:ilvl="3">
      <w:start w:val="1"/>
      <w:numFmt w:val="decimal"/>
      <w:lvlText w:val="%4."/>
      <w:lvlJc w:val="left"/>
      <w:pPr>
        <w:ind w:left="2698" w:hanging="360"/>
      </w:pPr>
    </w:lvl>
    <w:lvl w:ilvl="4">
      <w:start w:val="1"/>
      <w:numFmt w:val="lowerLetter"/>
      <w:lvlText w:val="%5."/>
      <w:lvlJc w:val="left"/>
      <w:pPr>
        <w:ind w:left="3418" w:hanging="360"/>
      </w:pPr>
    </w:lvl>
    <w:lvl w:ilvl="5">
      <w:start w:val="1"/>
      <w:numFmt w:val="lowerRoman"/>
      <w:lvlText w:val="%6."/>
      <w:lvlJc w:val="right"/>
      <w:pPr>
        <w:ind w:left="4138" w:hanging="180"/>
      </w:pPr>
    </w:lvl>
    <w:lvl w:ilvl="6">
      <w:start w:val="1"/>
      <w:numFmt w:val="decimal"/>
      <w:lvlText w:val="%7."/>
      <w:lvlJc w:val="left"/>
      <w:pPr>
        <w:ind w:left="4858" w:hanging="360"/>
      </w:pPr>
    </w:lvl>
    <w:lvl w:ilvl="7">
      <w:start w:val="1"/>
      <w:numFmt w:val="lowerLetter"/>
      <w:lvlText w:val="%8."/>
      <w:lvlJc w:val="left"/>
      <w:pPr>
        <w:ind w:left="5578" w:hanging="360"/>
      </w:pPr>
    </w:lvl>
    <w:lvl w:ilvl="8">
      <w:start w:val="1"/>
      <w:numFmt w:val="lowerRoman"/>
      <w:lvlText w:val="%9."/>
      <w:lvlJc w:val="right"/>
      <w:pPr>
        <w:ind w:left="6298" w:hanging="180"/>
      </w:pPr>
    </w:lvl>
  </w:abstractNum>
  <w:abstractNum w:abstractNumId="5" w15:restartNumberingAfterBreak="0">
    <w:nsid w:val="35D02ACE"/>
    <w:multiLevelType w:val="multilevel"/>
    <w:tmpl w:val="35D02ACE"/>
    <w:lvl w:ilvl="0">
      <w:start w:val="1"/>
      <w:numFmt w:val="decimal"/>
      <w:lvlText w:val="%1)"/>
      <w:lvlJc w:val="left"/>
      <w:pPr>
        <w:ind w:left="5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58" w:hanging="360"/>
      </w:pPr>
    </w:lvl>
    <w:lvl w:ilvl="2">
      <w:start w:val="1"/>
      <w:numFmt w:val="lowerRoman"/>
      <w:lvlText w:val="%3."/>
      <w:lvlJc w:val="right"/>
      <w:pPr>
        <w:ind w:left="1978" w:hanging="180"/>
      </w:pPr>
    </w:lvl>
    <w:lvl w:ilvl="3">
      <w:start w:val="1"/>
      <w:numFmt w:val="decimal"/>
      <w:lvlText w:val="%4."/>
      <w:lvlJc w:val="left"/>
      <w:pPr>
        <w:ind w:left="2698" w:hanging="360"/>
      </w:pPr>
    </w:lvl>
    <w:lvl w:ilvl="4">
      <w:start w:val="1"/>
      <w:numFmt w:val="lowerLetter"/>
      <w:lvlText w:val="%5."/>
      <w:lvlJc w:val="left"/>
      <w:pPr>
        <w:ind w:left="3418" w:hanging="360"/>
      </w:pPr>
    </w:lvl>
    <w:lvl w:ilvl="5">
      <w:start w:val="1"/>
      <w:numFmt w:val="lowerRoman"/>
      <w:lvlText w:val="%6."/>
      <w:lvlJc w:val="right"/>
      <w:pPr>
        <w:ind w:left="4138" w:hanging="180"/>
      </w:pPr>
    </w:lvl>
    <w:lvl w:ilvl="6">
      <w:start w:val="1"/>
      <w:numFmt w:val="decimal"/>
      <w:lvlText w:val="%7."/>
      <w:lvlJc w:val="left"/>
      <w:pPr>
        <w:ind w:left="4858" w:hanging="360"/>
      </w:pPr>
    </w:lvl>
    <w:lvl w:ilvl="7">
      <w:start w:val="1"/>
      <w:numFmt w:val="lowerLetter"/>
      <w:lvlText w:val="%8."/>
      <w:lvlJc w:val="left"/>
      <w:pPr>
        <w:ind w:left="5578" w:hanging="360"/>
      </w:pPr>
    </w:lvl>
    <w:lvl w:ilvl="8">
      <w:start w:val="1"/>
      <w:numFmt w:val="lowerRoman"/>
      <w:lvlText w:val="%9."/>
      <w:lvlJc w:val="right"/>
      <w:pPr>
        <w:ind w:left="6298" w:hanging="180"/>
      </w:pPr>
    </w:lvl>
  </w:abstractNum>
  <w:abstractNum w:abstractNumId="6" w15:restartNumberingAfterBreak="0">
    <w:nsid w:val="76B41A54"/>
    <w:multiLevelType w:val="multilevel"/>
    <w:tmpl w:val="76B41A5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6696">
    <w:abstractNumId w:val="0"/>
  </w:num>
  <w:num w:numId="2" w16cid:durableId="615449192">
    <w:abstractNumId w:val="3"/>
  </w:num>
  <w:num w:numId="3" w16cid:durableId="1159997208">
    <w:abstractNumId w:val="2"/>
  </w:num>
  <w:num w:numId="4" w16cid:durableId="937829630">
    <w:abstractNumId w:val="6"/>
  </w:num>
  <w:num w:numId="5" w16cid:durableId="1823112775">
    <w:abstractNumId w:val="1"/>
  </w:num>
  <w:num w:numId="6" w16cid:durableId="1180923833">
    <w:abstractNumId w:val="5"/>
  </w:num>
  <w:num w:numId="7" w16cid:durableId="1312634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8F3"/>
    <w:rsid w:val="00001367"/>
    <w:rsid w:val="000069C1"/>
    <w:rsid w:val="00010DE8"/>
    <w:rsid w:val="000118D5"/>
    <w:rsid w:val="000119EA"/>
    <w:rsid w:val="00011F6F"/>
    <w:rsid w:val="00012EEB"/>
    <w:rsid w:val="00014426"/>
    <w:rsid w:val="00016635"/>
    <w:rsid w:val="00020AB6"/>
    <w:rsid w:val="000530A4"/>
    <w:rsid w:val="00053498"/>
    <w:rsid w:val="000557F5"/>
    <w:rsid w:val="0006020E"/>
    <w:rsid w:val="00060584"/>
    <w:rsid w:val="00063C1A"/>
    <w:rsid w:val="000644E0"/>
    <w:rsid w:val="00067B6D"/>
    <w:rsid w:val="00073169"/>
    <w:rsid w:val="0007345D"/>
    <w:rsid w:val="0007637E"/>
    <w:rsid w:val="00077024"/>
    <w:rsid w:val="00080250"/>
    <w:rsid w:val="00081179"/>
    <w:rsid w:val="000839AC"/>
    <w:rsid w:val="000849B4"/>
    <w:rsid w:val="000910AC"/>
    <w:rsid w:val="00092968"/>
    <w:rsid w:val="00093039"/>
    <w:rsid w:val="0009451A"/>
    <w:rsid w:val="00094639"/>
    <w:rsid w:val="00094EE4"/>
    <w:rsid w:val="000958CB"/>
    <w:rsid w:val="00096173"/>
    <w:rsid w:val="000A135D"/>
    <w:rsid w:val="000A1C35"/>
    <w:rsid w:val="000A6C65"/>
    <w:rsid w:val="000B0056"/>
    <w:rsid w:val="000B1748"/>
    <w:rsid w:val="000B17F4"/>
    <w:rsid w:val="000B18C2"/>
    <w:rsid w:val="000B1E3B"/>
    <w:rsid w:val="000B4976"/>
    <w:rsid w:val="000B4F7C"/>
    <w:rsid w:val="000C32EB"/>
    <w:rsid w:val="000C5CAA"/>
    <w:rsid w:val="000D6194"/>
    <w:rsid w:val="000D76C8"/>
    <w:rsid w:val="000D781B"/>
    <w:rsid w:val="000E0A6B"/>
    <w:rsid w:val="000E0E9E"/>
    <w:rsid w:val="000E5C3B"/>
    <w:rsid w:val="000E63C0"/>
    <w:rsid w:val="000E715F"/>
    <w:rsid w:val="000F3100"/>
    <w:rsid w:val="000F4467"/>
    <w:rsid w:val="000F451F"/>
    <w:rsid w:val="00103E9E"/>
    <w:rsid w:val="0010423B"/>
    <w:rsid w:val="00110B4D"/>
    <w:rsid w:val="00115642"/>
    <w:rsid w:val="00115698"/>
    <w:rsid w:val="00122D91"/>
    <w:rsid w:val="00124016"/>
    <w:rsid w:val="00126740"/>
    <w:rsid w:val="00132C51"/>
    <w:rsid w:val="00140742"/>
    <w:rsid w:val="00144866"/>
    <w:rsid w:val="00151868"/>
    <w:rsid w:val="00162ACD"/>
    <w:rsid w:val="0016724E"/>
    <w:rsid w:val="001831B5"/>
    <w:rsid w:val="00184808"/>
    <w:rsid w:val="0018771D"/>
    <w:rsid w:val="00187E75"/>
    <w:rsid w:val="0019019E"/>
    <w:rsid w:val="001A1A46"/>
    <w:rsid w:val="001A2092"/>
    <w:rsid w:val="001B1115"/>
    <w:rsid w:val="001B564D"/>
    <w:rsid w:val="001C2A6C"/>
    <w:rsid w:val="001C2B35"/>
    <w:rsid w:val="001C4765"/>
    <w:rsid w:val="001C503E"/>
    <w:rsid w:val="001C73CC"/>
    <w:rsid w:val="001D22D7"/>
    <w:rsid w:val="001D2436"/>
    <w:rsid w:val="001D2FA2"/>
    <w:rsid w:val="001D3ADC"/>
    <w:rsid w:val="001E054F"/>
    <w:rsid w:val="001E20E7"/>
    <w:rsid w:val="001E615B"/>
    <w:rsid w:val="001E6F58"/>
    <w:rsid w:val="001F1DB1"/>
    <w:rsid w:val="001F5562"/>
    <w:rsid w:val="00202A70"/>
    <w:rsid w:val="002102CC"/>
    <w:rsid w:val="00223482"/>
    <w:rsid w:val="00231D6D"/>
    <w:rsid w:val="002321D6"/>
    <w:rsid w:val="00235022"/>
    <w:rsid w:val="00241136"/>
    <w:rsid w:val="00246F42"/>
    <w:rsid w:val="00247041"/>
    <w:rsid w:val="00247F2B"/>
    <w:rsid w:val="002623E1"/>
    <w:rsid w:val="00262B7D"/>
    <w:rsid w:val="0026482C"/>
    <w:rsid w:val="00266DCA"/>
    <w:rsid w:val="00270790"/>
    <w:rsid w:val="00285496"/>
    <w:rsid w:val="0028561B"/>
    <w:rsid w:val="00297BDF"/>
    <w:rsid w:val="002B05EE"/>
    <w:rsid w:val="002B1A0D"/>
    <w:rsid w:val="002B22F9"/>
    <w:rsid w:val="002B296B"/>
    <w:rsid w:val="002B347E"/>
    <w:rsid w:val="002B3C69"/>
    <w:rsid w:val="002B4C4A"/>
    <w:rsid w:val="002B69F0"/>
    <w:rsid w:val="002C53F6"/>
    <w:rsid w:val="002D3E55"/>
    <w:rsid w:val="002D4361"/>
    <w:rsid w:val="002D7571"/>
    <w:rsid w:val="002E214B"/>
    <w:rsid w:val="002E2C34"/>
    <w:rsid w:val="002E7BB7"/>
    <w:rsid w:val="002F19E1"/>
    <w:rsid w:val="002F4FA9"/>
    <w:rsid w:val="003033F2"/>
    <w:rsid w:val="00306507"/>
    <w:rsid w:val="00314C69"/>
    <w:rsid w:val="00321F92"/>
    <w:rsid w:val="00331236"/>
    <w:rsid w:val="003369F7"/>
    <w:rsid w:val="00341ECF"/>
    <w:rsid w:val="003441E4"/>
    <w:rsid w:val="003539EC"/>
    <w:rsid w:val="00354D9E"/>
    <w:rsid w:val="00356CE0"/>
    <w:rsid w:val="00363FFD"/>
    <w:rsid w:val="00367050"/>
    <w:rsid w:val="0037155E"/>
    <w:rsid w:val="00372310"/>
    <w:rsid w:val="00374F19"/>
    <w:rsid w:val="0038060E"/>
    <w:rsid w:val="003826B7"/>
    <w:rsid w:val="00390DF3"/>
    <w:rsid w:val="00394AD0"/>
    <w:rsid w:val="00397511"/>
    <w:rsid w:val="003A2C58"/>
    <w:rsid w:val="003A5A94"/>
    <w:rsid w:val="003B1A02"/>
    <w:rsid w:val="003C1AB3"/>
    <w:rsid w:val="003C7DB1"/>
    <w:rsid w:val="003D09E9"/>
    <w:rsid w:val="003D0F69"/>
    <w:rsid w:val="003D36AE"/>
    <w:rsid w:val="003D5A00"/>
    <w:rsid w:val="003E3AAC"/>
    <w:rsid w:val="003E7FBE"/>
    <w:rsid w:val="003F6607"/>
    <w:rsid w:val="003F6973"/>
    <w:rsid w:val="0040606D"/>
    <w:rsid w:val="00410C92"/>
    <w:rsid w:val="0041433A"/>
    <w:rsid w:val="00422EAB"/>
    <w:rsid w:val="00425027"/>
    <w:rsid w:val="00427C3F"/>
    <w:rsid w:val="00433A18"/>
    <w:rsid w:val="00434F01"/>
    <w:rsid w:val="0043654E"/>
    <w:rsid w:val="004466FB"/>
    <w:rsid w:val="004506F5"/>
    <w:rsid w:val="004521FF"/>
    <w:rsid w:val="00453FA9"/>
    <w:rsid w:val="00456C5C"/>
    <w:rsid w:val="00460668"/>
    <w:rsid w:val="004619EE"/>
    <w:rsid w:val="004638DE"/>
    <w:rsid w:val="0047318B"/>
    <w:rsid w:val="00473424"/>
    <w:rsid w:val="004820EC"/>
    <w:rsid w:val="004838FF"/>
    <w:rsid w:val="004846E2"/>
    <w:rsid w:val="0048602E"/>
    <w:rsid w:val="00492024"/>
    <w:rsid w:val="00494BEC"/>
    <w:rsid w:val="00495F41"/>
    <w:rsid w:val="00497182"/>
    <w:rsid w:val="0049752D"/>
    <w:rsid w:val="004A284E"/>
    <w:rsid w:val="004A720F"/>
    <w:rsid w:val="004B118D"/>
    <w:rsid w:val="004B5E80"/>
    <w:rsid w:val="004B7B58"/>
    <w:rsid w:val="004C0B6A"/>
    <w:rsid w:val="004C761E"/>
    <w:rsid w:val="004D3443"/>
    <w:rsid w:val="004D4149"/>
    <w:rsid w:val="004D73F6"/>
    <w:rsid w:val="004E0729"/>
    <w:rsid w:val="004E1BBA"/>
    <w:rsid w:val="00500133"/>
    <w:rsid w:val="005035B4"/>
    <w:rsid w:val="00511042"/>
    <w:rsid w:val="00516AD4"/>
    <w:rsid w:val="00521654"/>
    <w:rsid w:val="00526535"/>
    <w:rsid w:val="0052656A"/>
    <w:rsid w:val="00526C40"/>
    <w:rsid w:val="00527524"/>
    <w:rsid w:val="00527629"/>
    <w:rsid w:val="00527E7E"/>
    <w:rsid w:val="00535747"/>
    <w:rsid w:val="00544CA1"/>
    <w:rsid w:val="0054642F"/>
    <w:rsid w:val="0055509D"/>
    <w:rsid w:val="0057156B"/>
    <w:rsid w:val="00574823"/>
    <w:rsid w:val="005778AE"/>
    <w:rsid w:val="005819BD"/>
    <w:rsid w:val="00587DA3"/>
    <w:rsid w:val="00594E89"/>
    <w:rsid w:val="00596EAF"/>
    <w:rsid w:val="005A02A6"/>
    <w:rsid w:val="005A475D"/>
    <w:rsid w:val="005B2DE3"/>
    <w:rsid w:val="005C000A"/>
    <w:rsid w:val="005C4A65"/>
    <w:rsid w:val="005D0E63"/>
    <w:rsid w:val="005D0E76"/>
    <w:rsid w:val="005D29A9"/>
    <w:rsid w:val="005D7893"/>
    <w:rsid w:val="005E2DCF"/>
    <w:rsid w:val="005F66CE"/>
    <w:rsid w:val="006002CD"/>
    <w:rsid w:val="00605065"/>
    <w:rsid w:val="00607617"/>
    <w:rsid w:val="006161F0"/>
    <w:rsid w:val="00620D18"/>
    <w:rsid w:val="00623A61"/>
    <w:rsid w:val="00636E6D"/>
    <w:rsid w:val="00641FC8"/>
    <w:rsid w:val="00645945"/>
    <w:rsid w:val="006504D7"/>
    <w:rsid w:val="00654F64"/>
    <w:rsid w:val="006577FE"/>
    <w:rsid w:val="006624C3"/>
    <w:rsid w:val="006632FA"/>
    <w:rsid w:val="00664C23"/>
    <w:rsid w:val="00673201"/>
    <w:rsid w:val="00673FD9"/>
    <w:rsid w:val="0068126C"/>
    <w:rsid w:val="0069323E"/>
    <w:rsid w:val="006959F9"/>
    <w:rsid w:val="00696AA9"/>
    <w:rsid w:val="006A3E19"/>
    <w:rsid w:val="006B3659"/>
    <w:rsid w:val="006C6230"/>
    <w:rsid w:val="006D2302"/>
    <w:rsid w:val="006D3035"/>
    <w:rsid w:val="006E03C9"/>
    <w:rsid w:val="006E3ECF"/>
    <w:rsid w:val="006E749B"/>
    <w:rsid w:val="006F067B"/>
    <w:rsid w:val="006F0F55"/>
    <w:rsid w:val="006F2C63"/>
    <w:rsid w:val="006F2DA4"/>
    <w:rsid w:val="006F5061"/>
    <w:rsid w:val="007131C8"/>
    <w:rsid w:val="00716B2C"/>
    <w:rsid w:val="00716D7B"/>
    <w:rsid w:val="00720807"/>
    <w:rsid w:val="00721E79"/>
    <w:rsid w:val="007223E7"/>
    <w:rsid w:val="00727ED4"/>
    <w:rsid w:val="00732A89"/>
    <w:rsid w:val="00735816"/>
    <w:rsid w:val="007463F4"/>
    <w:rsid w:val="007473D7"/>
    <w:rsid w:val="00750945"/>
    <w:rsid w:val="007524FF"/>
    <w:rsid w:val="00755593"/>
    <w:rsid w:val="007642D6"/>
    <w:rsid w:val="00766C02"/>
    <w:rsid w:val="00766DF0"/>
    <w:rsid w:val="00771561"/>
    <w:rsid w:val="00774EEF"/>
    <w:rsid w:val="00780A0B"/>
    <w:rsid w:val="00780D05"/>
    <w:rsid w:val="0078189D"/>
    <w:rsid w:val="00783CD0"/>
    <w:rsid w:val="007954BC"/>
    <w:rsid w:val="007A083A"/>
    <w:rsid w:val="007A1AF7"/>
    <w:rsid w:val="007A1E85"/>
    <w:rsid w:val="007A239A"/>
    <w:rsid w:val="007A26D5"/>
    <w:rsid w:val="007A343A"/>
    <w:rsid w:val="007B0925"/>
    <w:rsid w:val="007B1A68"/>
    <w:rsid w:val="007B23D3"/>
    <w:rsid w:val="007C0FEC"/>
    <w:rsid w:val="007C175E"/>
    <w:rsid w:val="007C7CDC"/>
    <w:rsid w:val="007D3847"/>
    <w:rsid w:val="007D7E18"/>
    <w:rsid w:val="007E2D12"/>
    <w:rsid w:val="007E57B0"/>
    <w:rsid w:val="007F335D"/>
    <w:rsid w:val="007F45FA"/>
    <w:rsid w:val="0080162D"/>
    <w:rsid w:val="00801BF4"/>
    <w:rsid w:val="00803D91"/>
    <w:rsid w:val="00806747"/>
    <w:rsid w:val="0081003A"/>
    <w:rsid w:val="0081603D"/>
    <w:rsid w:val="008169C2"/>
    <w:rsid w:val="00826499"/>
    <w:rsid w:val="00826591"/>
    <w:rsid w:val="0083173D"/>
    <w:rsid w:val="00832FAF"/>
    <w:rsid w:val="00840A34"/>
    <w:rsid w:val="008453B5"/>
    <w:rsid w:val="0085553F"/>
    <w:rsid w:val="0085617F"/>
    <w:rsid w:val="00860E42"/>
    <w:rsid w:val="008619AF"/>
    <w:rsid w:val="00867307"/>
    <w:rsid w:val="0086798E"/>
    <w:rsid w:val="00867FD5"/>
    <w:rsid w:val="00870F8A"/>
    <w:rsid w:val="00872DFA"/>
    <w:rsid w:val="00876303"/>
    <w:rsid w:val="008801FA"/>
    <w:rsid w:val="00887C85"/>
    <w:rsid w:val="00891F65"/>
    <w:rsid w:val="008941A0"/>
    <w:rsid w:val="008941F8"/>
    <w:rsid w:val="0089466B"/>
    <w:rsid w:val="00894681"/>
    <w:rsid w:val="00895168"/>
    <w:rsid w:val="008B32D3"/>
    <w:rsid w:val="008B71C2"/>
    <w:rsid w:val="008C025A"/>
    <w:rsid w:val="008C28D2"/>
    <w:rsid w:val="008C4862"/>
    <w:rsid w:val="008D0FBB"/>
    <w:rsid w:val="008D5246"/>
    <w:rsid w:val="008E210B"/>
    <w:rsid w:val="008E4300"/>
    <w:rsid w:val="008E7B00"/>
    <w:rsid w:val="008E7DBD"/>
    <w:rsid w:val="008F0026"/>
    <w:rsid w:val="008F1D61"/>
    <w:rsid w:val="008F3BE9"/>
    <w:rsid w:val="008F65A0"/>
    <w:rsid w:val="0090542E"/>
    <w:rsid w:val="0091349A"/>
    <w:rsid w:val="0091400B"/>
    <w:rsid w:val="0091645E"/>
    <w:rsid w:val="0092398D"/>
    <w:rsid w:val="00924999"/>
    <w:rsid w:val="00924BFC"/>
    <w:rsid w:val="00927F04"/>
    <w:rsid w:val="009362CB"/>
    <w:rsid w:val="00937347"/>
    <w:rsid w:val="00945FBF"/>
    <w:rsid w:val="009648F2"/>
    <w:rsid w:val="00965AC6"/>
    <w:rsid w:val="0097191F"/>
    <w:rsid w:val="00972628"/>
    <w:rsid w:val="009746E9"/>
    <w:rsid w:val="00986BDC"/>
    <w:rsid w:val="009904F5"/>
    <w:rsid w:val="009946DA"/>
    <w:rsid w:val="009952FC"/>
    <w:rsid w:val="00995408"/>
    <w:rsid w:val="00995EC7"/>
    <w:rsid w:val="009A20FE"/>
    <w:rsid w:val="009A2BAD"/>
    <w:rsid w:val="009A6844"/>
    <w:rsid w:val="009B018B"/>
    <w:rsid w:val="009B36ED"/>
    <w:rsid w:val="009B3FBA"/>
    <w:rsid w:val="009C1728"/>
    <w:rsid w:val="009D1C15"/>
    <w:rsid w:val="009D6138"/>
    <w:rsid w:val="009D62B6"/>
    <w:rsid w:val="009E475C"/>
    <w:rsid w:val="009F0A5F"/>
    <w:rsid w:val="00A00CB9"/>
    <w:rsid w:val="00A01E70"/>
    <w:rsid w:val="00A02FE9"/>
    <w:rsid w:val="00A12C41"/>
    <w:rsid w:val="00A16450"/>
    <w:rsid w:val="00A16699"/>
    <w:rsid w:val="00A16928"/>
    <w:rsid w:val="00A42353"/>
    <w:rsid w:val="00A50F26"/>
    <w:rsid w:val="00A51E31"/>
    <w:rsid w:val="00A52790"/>
    <w:rsid w:val="00A60E3A"/>
    <w:rsid w:val="00A65F53"/>
    <w:rsid w:val="00A757F1"/>
    <w:rsid w:val="00A87145"/>
    <w:rsid w:val="00A905DC"/>
    <w:rsid w:val="00A92CFE"/>
    <w:rsid w:val="00AA0B02"/>
    <w:rsid w:val="00AA2D2C"/>
    <w:rsid w:val="00AA4555"/>
    <w:rsid w:val="00AA6129"/>
    <w:rsid w:val="00AA771E"/>
    <w:rsid w:val="00AA77B4"/>
    <w:rsid w:val="00AB1D32"/>
    <w:rsid w:val="00AB2A07"/>
    <w:rsid w:val="00AB30EE"/>
    <w:rsid w:val="00AB475D"/>
    <w:rsid w:val="00AB5028"/>
    <w:rsid w:val="00AD2FA9"/>
    <w:rsid w:val="00AE2306"/>
    <w:rsid w:val="00AE3536"/>
    <w:rsid w:val="00B0508D"/>
    <w:rsid w:val="00B058F3"/>
    <w:rsid w:val="00B14FEC"/>
    <w:rsid w:val="00B1742D"/>
    <w:rsid w:val="00B20F06"/>
    <w:rsid w:val="00B23B49"/>
    <w:rsid w:val="00B23F76"/>
    <w:rsid w:val="00B33C96"/>
    <w:rsid w:val="00B366B1"/>
    <w:rsid w:val="00B410D0"/>
    <w:rsid w:val="00B4550B"/>
    <w:rsid w:val="00B52BE1"/>
    <w:rsid w:val="00B54CF4"/>
    <w:rsid w:val="00B60B45"/>
    <w:rsid w:val="00B64737"/>
    <w:rsid w:val="00B6559C"/>
    <w:rsid w:val="00B65C8F"/>
    <w:rsid w:val="00B775FC"/>
    <w:rsid w:val="00B8136F"/>
    <w:rsid w:val="00B83ED8"/>
    <w:rsid w:val="00B8490B"/>
    <w:rsid w:val="00B917CC"/>
    <w:rsid w:val="00BA692C"/>
    <w:rsid w:val="00BB3AF7"/>
    <w:rsid w:val="00BB5485"/>
    <w:rsid w:val="00BB678A"/>
    <w:rsid w:val="00BC1E4F"/>
    <w:rsid w:val="00BC24EC"/>
    <w:rsid w:val="00BC2E95"/>
    <w:rsid w:val="00BD6336"/>
    <w:rsid w:val="00BD7873"/>
    <w:rsid w:val="00BE1F47"/>
    <w:rsid w:val="00BE2D92"/>
    <w:rsid w:val="00BF1E1C"/>
    <w:rsid w:val="00BF3A92"/>
    <w:rsid w:val="00C12113"/>
    <w:rsid w:val="00C2771B"/>
    <w:rsid w:val="00C31C7D"/>
    <w:rsid w:val="00C3413A"/>
    <w:rsid w:val="00C34562"/>
    <w:rsid w:val="00C376EC"/>
    <w:rsid w:val="00C414FC"/>
    <w:rsid w:val="00C41A9E"/>
    <w:rsid w:val="00C41F26"/>
    <w:rsid w:val="00C46E4C"/>
    <w:rsid w:val="00C51E84"/>
    <w:rsid w:val="00C540DB"/>
    <w:rsid w:val="00C54D95"/>
    <w:rsid w:val="00C577C7"/>
    <w:rsid w:val="00C57C34"/>
    <w:rsid w:val="00C60BDC"/>
    <w:rsid w:val="00C610D8"/>
    <w:rsid w:val="00C63319"/>
    <w:rsid w:val="00C65890"/>
    <w:rsid w:val="00C66CFD"/>
    <w:rsid w:val="00C75547"/>
    <w:rsid w:val="00C75E69"/>
    <w:rsid w:val="00C76268"/>
    <w:rsid w:val="00C76A15"/>
    <w:rsid w:val="00C777DF"/>
    <w:rsid w:val="00C8351D"/>
    <w:rsid w:val="00C874E5"/>
    <w:rsid w:val="00C92D58"/>
    <w:rsid w:val="00C92F2B"/>
    <w:rsid w:val="00CA2298"/>
    <w:rsid w:val="00CA4858"/>
    <w:rsid w:val="00CA4CC1"/>
    <w:rsid w:val="00CA7DE6"/>
    <w:rsid w:val="00CB39C2"/>
    <w:rsid w:val="00CB4443"/>
    <w:rsid w:val="00CB5C25"/>
    <w:rsid w:val="00CB7FAB"/>
    <w:rsid w:val="00CC247B"/>
    <w:rsid w:val="00CC6835"/>
    <w:rsid w:val="00CD2955"/>
    <w:rsid w:val="00CE0EA1"/>
    <w:rsid w:val="00CE155C"/>
    <w:rsid w:val="00CE4F31"/>
    <w:rsid w:val="00CF15B5"/>
    <w:rsid w:val="00CF2206"/>
    <w:rsid w:val="00CF25B7"/>
    <w:rsid w:val="00CF602C"/>
    <w:rsid w:val="00CF6CFC"/>
    <w:rsid w:val="00D01D6A"/>
    <w:rsid w:val="00D04632"/>
    <w:rsid w:val="00D04EC4"/>
    <w:rsid w:val="00D11988"/>
    <w:rsid w:val="00D167CE"/>
    <w:rsid w:val="00D2673F"/>
    <w:rsid w:val="00D27C27"/>
    <w:rsid w:val="00D33D84"/>
    <w:rsid w:val="00D433C8"/>
    <w:rsid w:val="00D573E9"/>
    <w:rsid w:val="00D66628"/>
    <w:rsid w:val="00D67B7D"/>
    <w:rsid w:val="00D71B34"/>
    <w:rsid w:val="00D72D29"/>
    <w:rsid w:val="00D80244"/>
    <w:rsid w:val="00D80D9A"/>
    <w:rsid w:val="00D82EB5"/>
    <w:rsid w:val="00D900B0"/>
    <w:rsid w:val="00D90642"/>
    <w:rsid w:val="00D91E56"/>
    <w:rsid w:val="00D9267B"/>
    <w:rsid w:val="00D96999"/>
    <w:rsid w:val="00D96B45"/>
    <w:rsid w:val="00DA220D"/>
    <w:rsid w:val="00DA4D76"/>
    <w:rsid w:val="00DB3655"/>
    <w:rsid w:val="00DB676C"/>
    <w:rsid w:val="00DB6A2D"/>
    <w:rsid w:val="00DC10C8"/>
    <w:rsid w:val="00DC1FA9"/>
    <w:rsid w:val="00DC6435"/>
    <w:rsid w:val="00DC76EF"/>
    <w:rsid w:val="00DD0555"/>
    <w:rsid w:val="00DD0AA1"/>
    <w:rsid w:val="00DD1EB2"/>
    <w:rsid w:val="00DD6249"/>
    <w:rsid w:val="00DE1E65"/>
    <w:rsid w:val="00DE517F"/>
    <w:rsid w:val="00DF2BBF"/>
    <w:rsid w:val="00E14041"/>
    <w:rsid w:val="00E22D2B"/>
    <w:rsid w:val="00E22E87"/>
    <w:rsid w:val="00E248E0"/>
    <w:rsid w:val="00E30CF1"/>
    <w:rsid w:val="00E4582E"/>
    <w:rsid w:val="00E503A9"/>
    <w:rsid w:val="00E51F22"/>
    <w:rsid w:val="00E52DFA"/>
    <w:rsid w:val="00E53CDF"/>
    <w:rsid w:val="00E67649"/>
    <w:rsid w:val="00E73BAE"/>
    <w:rsid w:val="00E90016"/>
    <w:rsid w:val="00E97083"/>
    <w:rsid w:val="00EA3976"/>
    <w:rsid w:val="00EA3D06"/>
    <w:rsid w:val="00EB0655"/>
    <w:rsid w:val="00EB7145"/>
    <w:rsid w:val="00ED27E7"/>
    <w:rsid w:val="00ED392E"/>
    <w:rsid w:val="00ED3A32"/>
    <w:rsid w:val="00ED508E"/>
    <w:rsid w:val="00ED53FF"/>
    <w:rsid w:val="00ED6BE1"/>
    <w:rsid w:val="00EE21EE"/>
    <w:rsid w:val="00EF3306"/>
    <w:rsid w:val="00EF6A8C"/>
    <w:rsid w:val="00EF6EEE"/>
    <w:rsid w:val="00F01350"/>
    <w:rsid w:val="00F031A6"/>
    <w:rsid w:val="00F1514D"/>
    <w:rsid w:val="00F15F3E"/>
    <w:rsid w:val="00F16525"/>
    <w:rsid w:val="00F20628"/>
    <w:rsid w:val="00F21F8B"/>
    <w:rsid w:val="00F32B16"/>
    <w:rsid w:val="00F33DC1"/>
    <w:rsid w:val="00F41687"/>
    <w:rsid w:val="00F41B5D"/>
    <w:rsid w:val="00F41BED"/>
    <w:rsid w:val="00F52888"/>
    <w:rsid w:val="00F52D92"/>
    <w:rsid w:val="00F534E8"/>
    <w:rsid w:val="00F61AAF"/>
    <w:rsid w:val="00F64403"/>
    <w:rsid w:val="00F64A36"/>
    <w:rsid w:val="00F67E53"/>
    <w:rsid w:val="00F716AE"/>
    <w:rsid w:val="00F72FDE"/>
    <w:rsid w:val="00F740CE"/>
    <w:rsid w:val="00F760EB"/>
    <w:rsid w:val="00F82814"/>
    <w:rsid w:val="00F82BE1"/>
    <w:rsid w:val="00F8320F"/>
    <w:rsid w:val="00F855A8"/>
    <w:rsid w:val="00F859F1"/>
    <w:rsid w:val="00F868E6"/>
    <w:rsid w:val="00F93148"/>
    <w:rsid w:val="00FA32A3"/>
    <w:rsid w:val="00FA5487"/>
    <w:rsid w:val="00FA6F47"/>
    <w:rsid w:val="00FA7343"/>
    <w:rsid w:val="00FB36D5"/>
    <w:rsid w:val="00FB520C"/>
    <w:rsid w:val="00FB5783"/>
    <w:rsid w:val="00FC57FD"/>
    <w:rsid w:val="00FC71F7"/>
    <w:rsid w:val="00FC769A"/>
    <w:rsid w:val="00FD7462"/>
    <w:rsid w:val="00FE2489"/>
    <w:rsid w:val="00FE3BE2"/>
    <w:rsid w:val="00FF0677"/>
    <w:rsid w:val="00FF5175"/>
    <w:rsid w:val="00FF6D94"/>
    <w:rsid w:val="02B44C05"/>
    <w:rsid w:val="059D763F"/>
    <w:rsid w:val="061E541A"/>
    <w:rsid w:val="076766B5"/>
    <w:rsid w:val="09CC5B1F"/>
    <w:rsid w:val="0CD95A76"/>
    <w:rsid w:val="0CEF5F4F"/>
    <w:rsid w:val="0FA500EE"/>
    <w:rsid w:val="0FC10A69"/>
    <w:rsid w:val="11361987"/>
    <w:rsid w:val="11E96AB6"/>
    <w:rsid w:val="126F4C21"/>
    <w:rsid w:val="1303403E"/>
    <w:rsid w:val="15D75321"/>
    <w:rsid w:val="194A4A7D"/>
    <w:rsid w:val="195D0666"/>
    <w:rsid w:val="1BB90D09"/>
    <w:rsid w:val="203E1472"/>
    <w:rsid w:val="245C47B5"/>
    <w:rsid w:val="24E60E96"/>
    <w:rsid w:val="274441F8"/>
    <w:rsid w:val="2AA73585"/>
    <w:rsid w:val="2DF67A69"/>
    <w:rsid w:val="36273F67"/>
    <w:rsid w:val="36C450EA"/>
    <w:rsid w:val="3FCF1B32"/>
    <w:rsid w:val="3FF67181"/>
    <w:rsid w:val="43430AE7"/>
    <w:rsid w:val="4345786D"/>
    <w:rsid w:val="454959B9"/>
    <w:rsid w:val="4BB772C7"/>
    <w:rsid w:val="4DF542F3"/>
    <w:rsid w:val="51260CB2"/>
    <w:rsid w:val="51C53181"/>
    <w:rsid w:val="53E41AB0"/>
    <w:rsid w:val="553B2061"/>
    <w:rsid w:val="578A062C"/>
    <w:rsid w:val="57A005D2"/>
    <w:rsid w:val="58801E3E"/>
    <w:rsid w:val="61CA737D"/>
    <w:rsid w:val="622C3B9E"/>
    <w:rsid w:val="65642C1A"/>
    <w:rsid w:val="65C22480"/>
    <w:rsid w:val="66E47FD9"/>
    <w:rsid w:val="67192A32"/>
    <w:rsid w:val="67F4149B"/>
    <w:rsid w:val="6E0B0D16"/>
    <w:rsid w:val="6F131548"/>
    <w:rsid w:val="721056AE"/>
    <w:rsid w:val="72F67F2A"/>
    <w:rsid w:val="747B5B27"/>
    <w:rsid w:val="767960E4"/>
    <w:rsid w:val="7D82324C"/>
    <w:rsid w:val="7EBF0D00"/>
    <w:rsid w:val="7F92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FF2EC"/>
  <w15:docId w15:val="{858EDD0C-BF8F-469D-8767-874524F9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styleId="a6">
    <w:name w:val="Strong"/>
    <w:basedOn w:val="a2"/>
    <w:uiPriority w:val="22"/>
    <w:qFormat/>
    <w:locked/>
    <w:rPr>
      <w:b/>
      <w:bCs/>
    </w:rPr>
  </w:style>
  <w:style w:type="paragraph" w:styleId="a7">
    <w:name w:val="Balloon Text"/>
    <w:basedOn w:val="a1"/>
    <w:link w:val="a8"/>
    <w:uiPriority w:val="99"/>
    <w:semiHidden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annotation text"/>
    <w:basedOn w:val="a1"/>
    <w:link w:val="a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1"/>
    <w:link w:val="af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1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Subtitle"/>
    <w:basedOn w:val="a1"/>
    <w:next w:val="a1"/>
    <w:link w:val="af3"/>
    <w:uiPriority w:val="11"/>
    <w:qFormat/>
    <w:locked/>
    <w:pPr>
      <w:spacing w:after="60" w:line="276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ru-RU"/>
    </w:rPr>
  </w:style>
  <w:style w:type="table" w:styleId="af4">
    <w:name w:val="Table Grid"/>
    <w:basedOn w:val="a3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еверныйОтвет"/>
    <w:uiPriority w:val="99"/>
    <w:qFormat/>
    <w:pPr>
      <w:numPr>
        <w:numId w:val="1"/>
      </w:numPr>
      <w:spacing w:after="120"/>
    </w:pPr>
    <w:rPr>
      <w:rFonts w:ascii="Verdana" w:eastAsia="Times New Roman" w:hAnsi="Verdana"/>
      <w:color w:val="FF0000"/>
      <w:lang w:val="en-GB"/>
    </w:rPr>
  </w:style>
  <w:style w:type="paragraph" w:customStyle="1" w:styleId="a0">
    <w:name w:val="ВерныйОтвет"/>
    <w:basedOn w:val="a"/>
    <w:link w:val="af5"/>
    <w:uiPriority w:val="99"/>
    <w:qFormat/>
    <w:pPr>
      <w:numPr>
        <w:numId w:val="2"/>
      </w:numPr>
    </w:pPr>
    <w:rPr>
      <w:rFonts w:eastAsia="Calibri"/>
      <w:color w:val="008000"/>
    </w:rPr>
  </w:style>
  <w:style w:type="character" w:customStyle="1" w:styleId="af5">
    <w:name w:val="ВерныйОтвет Знак"/>
    <w:link w:val="a0"/>
    <w:uiPriority w:val="99"/>
    <w:qFormat/>
    <w:locked/>
    <w:rPr>
      <w:rFonts w:ascii="Verdana" w:hAnsi="Verdana"/>
      <w:color w:val="008000"/>
      <w:sz w:val="20"/>
      <w:szCs w:val="20"/>
      <w:lang w:val="en-GB"/>
    </w:rPr>
  </w:style>
  <w:style w:type="character" w:customStyle="1" w:styleId="a8">
    <w:name w:val="Текст выноски Знак"/>
    <w:basedOn w:val="a2"/>
    <w:link w:val="a7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basedOn w:val="a2"/>
    <w:link w:val="20"/>
    <w:uiPriority w:val="99"/>
    <w:qFormat/>
    <w:locked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1"/>
    <w:link w:val="2"/>
    <w:uiPriority w:val="99"/>
    <w:qFormat/>
    <w:pPr>
      <w:widowControl w:val="0"/>
      <w:shd w:val="clear" w:color="auto" w:fill="FFFFFF"/>
      <w:spacing w:after="300" w:line="371" w:lineRule="exact"/>
      <w:ind w:firstLine="680"/>
      <w:outlineLvl w:val="1"/>
    </w:pPr>
    <w:rPr>
      <w:rFonts w:ascii="Times New Roman" w:hAnsi="Times New Roman"/>
      <w:b/>
      <w:bCs/>
      <w:sz w:val="32"/>
      <w:szCs w:val="32"/>
    </w:rPr>
  </w:style>
  <w:style w:type="character" w:customStyle="1" w:styleId="11">
    <w:name w:val="Заголовок №1_"/>
    <w:basedOn w:val="a2"/>
    <w:link w:val="12"/>
    <w:uiPriority w:val="99"/>
    <w:qFormat/>
    <w:locked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1"/>
    <w:link w:val="11"/>
    <w:uiPriority w:val="99"/>
    <w:qFormat/>
    <w:pPr>
      <w:widowControl w:val="0"/>
      <w:shd w:val="clear" w:color="auto" w:fill="FFFFFF"/>
      <w:spacing w:after="240" w:line="364" w:lineRule="exact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styleId="af6">
    <w:name w:val="List Paragraph"/>
    <w:basedOn w:val="a1"/>
    <w:link w:val="af7"/>
    <w:uiPriority w:val="99"/>
    <w:qFormat/>
    <w:pPr>
      <w:ind w:left="720"/>
      <w:contextualSpacing/>
    </w:pPr>
  </w:style>
  <w:style w:type="character" w:customStyle="1" w:styleId="21">
    <w:name w:val="Основной текст (2) + Полужирный1"/>
    <w:basedOn w:val="a2"/>
    <w:uiPriority w:val="99"/>
    <w:qFormat/>
    <w:rPr>
      <w:rFonts w:ascii="Times New Roman" w:hAnsi="Times New Roman" w:cs="Times New Roman"/>
      <w:b/>
      <w:bCs/>
      <w:u w:val="none"/>
    </w:rPr>
  </w:style>
  <w:style w:type="character" w:customStyle="1" w:styleId="22">
    <w:name w:val="Основной текст (2)_"/>
    <w:basedOn w:val="a2"/>
    <w:link w:val="210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1"/>
    <w:link w:val="22"/>
    <w:uiPriority w:val="99"/>
    <w:qFormat/>
    <w:pPr>
      <w:widowControl w:val="0"/>
      <w:shd w:val="clear" w:color="auto" w:fill="FFFFFF"/>
      <w:spacing w:after="180" w:line="250" w:lineRule="exact"/>
      <w:ind w:hanging="340"/>
      <w:jc w:val="center"/>
    </w:pPr>
    <w:rPr>
      <w:rFonts w:ascii="Times New Roman" w:hAnsi="Times New Roman"/>
    </w:rPr>
  </w:style>
  <w:style w:type="character" w:customStyle="1" w:styleId="af7">
    <w:name w:val="Абзац списка Знак"/>
    <w:basedOn w:val="a2"/>
    <w:link w:val="af6"/>
    <w:uiPriority w:val="99"/>
    <w:qFormat/>
    <w:locked/>
    <w:rPr>
      <w:rFonts w:cs="Times New Roman"/>
    </w:rPr>
  </w:style>
  <w:style w:type="paragraph" w:customStyle="1" w:styleId="211">
    <w:name w:val="Заголовок №21"/>
    <w:basedOn w:val="a1"/>
    <w:uiPriority w:val="99"/>
    <w:qFormat/>
    <w:pPr>
      <w:widowControl w:val="0"/>
      <w:shd w:val="clear" w:color="auto" w:fill="FFFFFF"/>
      <w:spacing w:before="60" w:after="0" w:line="269" w:lineRule="exact"/>
      <w:jc w:val="both"/>
      <w:outlineLvl w:val="1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character" w:customStyle="1" w:styleId="5">
    <w:name w:val="Основной текст (5)_"/>
    <w:basedOn w:val="a2"/>
    <w:link w:val="50"/>
    <w:uiPriority w:val="99"/>
    <w:qFormat/>
    <w:locked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1"/>
    <w:link w:val="5"/>
    <w:uiPriority w:val="99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hAnsi="Times New Roman"/>
      <w:b/>
      <w:bCs/>
    </w:rPr>
  </w:style>
  <w:style w:type="character" w:customStyle="1" w:styleId="8">
    <w:name w:val="Основной текст (8)_"/>
    <w:basedOn w:val="a2"/>
    <w:link w:val="80"/>
    <w:uiPriority w:val="99"/>
    <w:qFormat/>
    <w:locked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1"/>
    <w:link w:val="8"/>
    <w:uiPriority w:val="99"/>
    <w:qFormat/>
    <w:pPr>
      <w:widowControl w:val="0"/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</w:rPr>
  </w:style>
  <w:style w:type="character" w:customStyle="1" w:styleId="9">
    <w:name w:val="Основной текст (9)_"/>
    <w:basedOn w:val="a2"/>
    <w:link w:val="90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90">
    <w:name w:val="Основной текст (9)"/>
    <w:basedOn w:val="a1"/>
    <w:link w:val="9"/>
    <w:uiPriority w:val="99"/>
    <w:pPr>
      <w:widowControl w:val="0"/>
      <w:shd w:val="clear" w:color="auto" w:fill="FFFFFF"/>
      <w:spacing w:after="0" w:line="288" w:lineRule="exact"/>
      <w:jc w:val="both"/>
    </w:pPr>
    <w:rPr>
      <w:rFonts w:ascii="Times New Roman" w:hAnsi="Times New Roman"/>
    </w:rPr>
  </w:style>
  <w:style w:type="character" w:customStyle="1" w:styleId="3">
    <w:name w:val="Заголовок №3_"/>
    <w:basedOn w:val="a2"/>
    <w:link w:val="30"/>
    <w:uiPriority w:val="99"/>
    <w:qFormat/>
    <w:locked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1"/>
    <w:link w:val="3"/>
    <w:uiPriority w:val="99"/>
    <w:qFormat/>
    <w:pPr>
      <w:widowControl w:val="0"/>
      <w:shd w:val="clear" w:color="auto" w:fill="FFFFFF"/>
      <w:spacing w:after="0" w:line="317" w:lineRule="exact"/>
      <w:ind w:hanging="480"/>
      <w:outlineLvl w:val="2"/>
    </w:pPr>
    <w:rPr>
      <w:rFonts w:ascii="Times New Roman" w:hAnsi="Times New Roman"/>
      <w:b/>
      <w:bCs/>
    </w:rPr>
  </w:style>
  <w:style w:type="character" w:customStyle="1" w:styleId="7">
    <w:name w:val="Основной текст (7)_"/>
    <w:basedOn w:val="a2"/>
    <w:link w:val="71"/>
    <w:uiPriority w:val="99"/>
    <w:qFormat/>
    <w:locked/>
    <w:rPr>
      <w:rFonts w:cs="Times New Roman"/>
      <w:shd w:val="clear" w:color="auto" w:fill="FFFFFF"/>
    </w:rPr>
  </w:style>
  <w:style w:type="paragraph" w:customStyle="1" w:styleId="71">
    <w:name w:val="Основной текст (7)1"/>
    <w:basedOn w:val="a1"/>
    <w:link w:val="7"/>
    <w:uiPriority w:val="99"/>
    <w:qFormat/>
    <w:pPr>
      <w:widowControl w:val="0"/>
      <w:shd w:val="clear" w:color="auto" w:fill="FFFFFF"/>
      <w:spacing w:before="420" w:after="0" w:line="254" w:lineRule="exact"/>
      <w:jc w:val="both"/>
    </w:pPr>
  </w:style>
  <w:style w:type="character" w:customStyle="1" w:styleId="70">
    <w:name w:val="Основной текст (7)"/>
    <w:basedOn w:val="7"/>
    <w:uiPriority w:val="99"/>
    <w:qFormat/>
    <w:rPr>
      <w:rFonts w:cs="Times New Roman"/>
      <w:shd w:val="clear" w:color="auto" w:fill="FFFFFF"/>
    </w:rPr>
  </w:style>
  <w:style w:type="character" w:customStyle="1" w:styleId="10">
    <w:name w:val="Заголовок 1 Знак"/>
    <w:basedOn w:val="a2"/>
    <w:link w:val="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e">
    <w:name w:val="Верхний колонтитул Знак"/>
    <w:basedOn w:val="a2"/>
    <w:link w:val="ad"/>
    <w:uiPriority w:val="99"/>
    <w:qFormat/>
    <w:rPr>
      <w:lang w:eastAsia="en-US"/>
    </w:rPr>
  </w:style>
  <w:style w:type="character" w:customStyle="1" w:styleId="af0">
    <w:name w:val="Нижний колонтитул Знак"/>
    <w:basedOn w:val="a2"/>
    <w:link w:val="af"/>
    <w:uiPriority w:val="99"/>
    <w:rPr>
      <w:lang w:eastAsia="en-US"/>
    </w:rPr>
  </w:style>
  <w:style w:type="character" w:customStyle="1" w:styleId="aa">
    <w:name w:val="Текст примечания Знак"/>
    <w:basedOn w:val="a2"/>
    <w:link w:val="a9"/>
    <w:uiPriority w:val="99"/>
    <w:semiHidden/>
    <w:rPr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  <w:lang w:eastAsia="en-US"/>
    </w:rPr>
  </w:style>
  <w:style w:type="character" w:customStyle="1" w:styleId="af3">
    <w:name w:val="Подзаголовок Знак"/>
    <w:basedOn w:val="a2"/>
    <w:link w:val="af2"/>
    <w:uiPriority w:val="11"/>
    <w:qFormat/>
    <w:rPr>
      <w:rFonts w:ascii="Calibri Light" w:eastAsia="Times New Roman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CFBB-75E4-4F38-BB60-F637FF81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56</Pages>
  <Words>10529</Words>
  <Characters>60021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eits</dc:creator>
  <cp:lastModifiedBy>Ольга Кондрашова</cp:lastModifiedBy>
  <cp:revision>256</cp:revision>
  <cp:lastPrinted>2025-09-17T07:18:00Z</cp:lastPrinted>
  <dcterms:created xsi:type="dcterms:W3CDTF">2025-10-20T19:23:00Z</dcterms:created>
  <dcterms:modified xsi:type="dcterms:W3CDTF">2025-11-12T08:50:00Z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23DCE16BB5F443C8888C0BC3413649F8_12</vt:lpwstr>
  </property>
</Properties>
</file>